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4D15E" w14:textId="1F6C6CCF" w:rsidR="00685B44" w:rsidRPr="00337CBC" w:rsidRDefault="00685B44" w:rsidP="00D427CE">
      <w:pPr>
        <w:ind w:left="426" w:hanging="426"/>
        <w:rPr>
          <w:rFonts w:asciiTheme="minorHAnsi" w:hAnsiTheme="minorHAnsi" w:cstheme="minorHAnsi"/>
          <w:sz w:val="28"/>
          <w:szCs w:val="28"/>
          <w:lang w:val="en-US"/>
        </w:rPr>
      </w:pPr>
    </w:p>
    <w:p w14:paraId="1F96236B" w14:textId="77777777" w:rsidR="00802FBA" w:rsidRPr="00337CBC" w:rsidRDefault="00802FBA" w:rsidP="00D427CE">
      <w:pPr>
        <w:spacing w:before="120"/>
        <w:ind w:left="426" w:hanging="426"/>
        <w:jc w:val="both"/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</w:pPr>
    </w:p>
    <w:p w14:paraId="0FE600B6" w14:textId="77777777" w:rsidR="00802FBA" w:rsidRPr="00091FF0" w:rsidRDefault="00802FBA" w:rsidP="00D427CE">
      <w:pPr>
        <w:ind w:left="426" w:hanging="426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91FF0">
        <w:rPr>
          <w:rFonts w:asciiTheme="minorHAnsi" w:hAnsiTheme="minorHAnsi" w:cstheme="minorHAnsi"/>
          <w:b/>
          <w:bCs/>
          <w:sz w:val="32"/>
          <w:szCs w:val="32"/>
        </w:rPr>
        <w:t>Аналитический обзор материалов мониторинга</w:t>
      </w:r>
    </w:p>
    <w:p w14:paraId="05B60DE7" w14:textId="77777777" w:rsidR="00802FBA" w:rsidRPr="00091FF0" w:rsidRDefault="00802FBA" w:rsidP="00D427CE">
      <w:pPr>
        <w:ind w:left="426" w:hanging="426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91FF0">
        <w:rPr>
          <w:rFonts w:asciiTheme="minorHAnsi" w:hAnsiTheme="minorHAnsi" w:cstheme="minorHAnsi"/>
          <w:b/>
          <w:bCs/>
          <w:sz w:val="32"/>
          <w:szCs w:val="32"/>
        </w:rPr>
        <w:t>по договору № 2023-331-М</w:t>
      </w:r>
    </w:p>
    <w:p w14:paraId="34400AD8" w14:textId="12BD7AE8" w:rsidR="00802FBA" w:rsidRPr="00337CBC" w:rsidRDefault="00802FBA" w:rsidP="00D427CE">
      <w:pPr>
        <w:ind w:left="426" w:hanging="42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sz w:val="28"/>
          <w:szCs w:val="28"/>
        </w:rPr>
        <w:t>/ию</w:t>
      </w:r>
      <w:r w:rsidR="00222C97" w:rsidRPr="00337CBC">
        <w:rPr>
          <w:rFonts w:asciiTheme="minorHAnsi" w:hAnsiTheme="minorHAnsi" w:cstheme="minorHAnsi"/>
          <w:b/>
          <w:bCs/>
          <w:sz w:val="28"/>
          <w:szCs w:val="28"/>
        </w:rPr>
        <w:t>л</w:t>
      </w:r>
      <w:r w:rsidRPr="00337CBC">
        <w:rPr>
          <w:rFonts w:asciiTheme="minorHAnsi" w:hAnsiTheme="minorHAnsi" w:cstheme="minorHAnsi"/>
          <w:b/>
          <w:bCs/>
          <w:sz w:val="28"/>
          <w:szCs w:val="28"/>
        </w:rPr>
        <w:t>ь 2023/</w:t>
      </w:r>
    </w:p>
    <w:p w14:paraId="1009DBFC" w14:textId="77777777" w:rsidR="005974A7" w:rsidRPr="00337CBC" w:rsidRDefault="005974A7" w:rsidP="00D427CE">
      <w:pPr>
        <w:ind w:left="426" w:hanging="42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7ECD597" w14:textId="1446E562" w:rsidR="00802FBA" w:rsidRPr="00337CBC" w:rsidRDefault="000C0EDA" w:rsidP="00D427CE">
      <w:pPr>
        <w:spacing w:before="120" w:after="240"/>
        <w:ind w:left="426" w:hanging="426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Мировой рынок газа</w:t>
      </w:r>
    </w:p>
    <w:p w14:paraId="6891E005" w14:textId="1F941990" w:rsidR="007260A4" w:rsidRPr="00337CBC" w:rsidRDefault="005419BD" w:rsidP="00022FF0">
      <w:pPr>
        <w:adjustRightInd w:val="0"/>
        <w:snapToGrid w:val="0"/>
        <w:spacing w:after="12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hAnsiTheme="minorHAnsi" w:cstheme="minorHAnsi"/>
          <w:sz w:val="28"/>
          <w:szCs w:val="28"/>
        </w:rPr>
        <w:t xml:space="preserve">По данным </w:t>
      </w:r>
      <w:r w:rsidR="00022FF0" w:rsidRPr="00337CBC">
        <w:rPr>
          <w:rFonts w:asciiTheme="minorHAnsi" w:hAnsiTheme="minorHAnsi" w:cstheme="minorHAnsi"/>
          <w:sz w:val="28"/>
          <w:szCs w:val="28"/>
        </w:rPr>
        <w:t>июльского отчета Форума стран-экспортеров газа (</w:t>
      </w:r>
      <w:r w:rsidRPr="00337CBC">
        <w:rPr>
          <w:rFonts w:asciiTheme="minorHAnsi" w:hAnsiTheme="minorHAnsi" w:cstheme="minorHAnsi"/>
          <w:sz w:val="28"/>
          <w:szCs w:val="28"/>
        </w:rPr>
        <w:t>ФСЭГ</w:t>
      </w:r>
      <w:r w:rsidR="00022FF0" w:rsidRPr="00337CBC">
        <w:rPr>
          <w:rFonts w:asciiTheme="minorHAnsi" w:hAnsiTheme="minorHAnsi" w:cstheme="minorHAnsi"/>
          <w:sz w:val="28"/>
          <w:szCs w:val="28"/>
        </w:rPr>
        <w:t>)</w:t>
      </w:r>
      <w:r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"/>
      </w:r>
      <w:r w:rsidRPr="00337CBC">
        <w:rPr>
          <w:rFonts w:asciiTheme="minorHAnsi" w:hAnsiTheme="minorHAnsi" w:cstheme="minorHAnsi"/>
          <w:sz w:val="28"/>
          <w:szCs w:val="28"/>
        </w:rPr>
        <w:t>, в июне 2023</w:t>
      </w:r>
      <w:r w:rsidR="00022FF0"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</w:rPr>
        <w:t xml:space="preserve">г. </w:t>
      </w:r>
      <w:r w:rsidR="00B66A46" w:rsidRPr="00337CBC">
        <w:rPr>
          <w:rFonts w:asciiTheme="minorHAnsi" w:hAnsiTheme="minorHAnsi" w:cstheme="minorHAnsi"/>
          <w:sz w:val="28"/>
          <w:szCs w:val="28"/>
        </w:rPr>
        <w:t>мирово</w:t>
      </w:r>
      <w:r w:rsidR="0034300C" w:rsidRPr="00337CBC">
        <w:rPr>
          <w:rFonts w:asciiTheme="minorHAnsi" w:hAnsiTheme="minorHAnsi" w:cstheme="minorHAnsi"/>
          <w:sz w:val="28"/>
          <w:szCs w:val="28"/>
        </w:rPr>
        <w:t>й</w:t>
      </w:r>
      <w:r w:rsidR="00B66A46" w:rsidRPr="00337CBC">
        <w:rPr>
          <w:rFonts w:asciiTheme="minorHAnsi" w:hAnsiTheme="minorHAnsi" w:cstheme="minorHAnsi"/>
          <w:sz w:val="28"/>
          <w:szCs w:val="28"/>
        </w:rPr>
        <w:t xml:space="preserve"> импорт СПГ </w:t>
      </w:r>
      <w:r w:rsidR="0034300C" w:rsidRPr="00337CBC">
        <w:rPr>
          <w:rFonts w:asciiTheme="minorHAnsi" w:hAnsiTheme="minorHAnsi" w:cstheme="minorHAnsi"/>
          <w:sz w:val="28"/>
          <w:szCs w:val="28"/>
        </w:rPr>
        <w:t>увеличился</w:t>
      </w:r>
      <w:r w:rsidR="00B66A46"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34300C" w:rsidRPr="00337CBC">
        <w:rPr>
          <w:rFonts w:asciiTheme="minorHAnsi" w:hAnsiTheme="minorHAnsi" w:cstheme="minorHAnsi"/>
          <w:sz w:val="28"/>
          <w:szCs w:val="28"/>
        </w:rPr>
        <w:t>на</w:t>
      </w:r>
      <w:r w:rsidR="00B66A46" w:rsidRPr="00337CBC">
        <w:rPr>
          <w:rFonts w:asciiTheme="minorHAnsi" w:hAnsiTheme="minorHAnsi" w:cstheme="minorHAnsi"/>
          <w:sz w:val="28"/>
          <w:szCs w:val="28"/>
        </w:rPr>
        <w:t xml:space="preserve"> 6,8%</w:t>
      </w:r>
      <w:r w:rsidR="0034300C" w:rsidRPr="00337CBC">
        <w:rPr>
          <w:rFonts w:asciiTheme="minorHAnsi" w:hAnsiTheme="minorHAnsi" w:cstheme="minorHAnsi"/>
          <w:sz w:val="28"/>
          <w:szCs w:val="28"/>
        </w:rPr>
        <w:t xml:space="preserve"> по сравнению с аналогичным периодом прошлого года и</w:t>
      </w:r>
      <w:r w:rsidR="00B66A46" w:rsidRPr="00337CBC">
        <w:rPr>
          <w:rFonts w:asciiTheme="minorHAnsi" w:hAnsiTheme="minorHAnsi" w:cstheme="minorHAnsi"/>
          <w:sz w:val="28"/>
          <w:szCs w:val="28"/>
        </w:rPr>
        <w:t xml:space="preserve"> достиг 32,8</w:t>
      </w:r>
      <w:r w:rsidR="007B52CA" w:rsidRPr="00337CBC">
        <w:rPr>
          <w:rFonts w:asciiTheme="minorHAnsi" w:hAnsiTheme="minorHAnsi" w:cstheme="minorHAnsi"/>
          <w:sz w:val="28"/>
          <w:szCs w:val="28"/>
        </w:rPr>
        <w:t>5</w:t>
      </w:r>
      <w:r w:rsidR="00B66A46" w:rsidRPr="00337CBC">
        <w:rPr>
          <w:rFonts w:asciiTheme="minorHAnsi" w:hAnsiTheme="minorHAnsi" w:cstheme="minorHAnsi"/>
          <w:sz w:val="28"/>
          <w:szCs w:val="28"/>
        </w:rPr>
        <w:t xml:space="preserve"> млн т. Этот рост был обусловлен сильным восстановлением в Азиатско-Тихоокеанском регионе во главе с Китаем</w:t>
      </w:r>
      <w:r w:rsidR="0034300C" w:rsidRPr="00337CBC">
        <w:rPr>
          <w:rFonts w:asciiTheme="minorHAnsi" w:hAnsiTheme="minorHAnsi" w:cstheme="minorHAnsi"/>
          <w:sz w:val="28"/>
          <w:szCs w:val="28"/>
        </w:rPr>
        <w:t>, а также ростом импорта в Европ</w:t>
      </w:r>
      <w:r w:rsidR="00597437" w:rsidRPr="00337CBC">
        <w:rPr>
          <w:rFonts w:asciiTheme="minorHAnsi" w:hAnsiTheme="minorHAnsi" w:cstheme="minorHAnsi"/>
          <w:sz w:val="28"/>
          <w:szCs w:val="28"/>
        </w:rPr>
        <w:t>у</w:t>
      </w:r>
      <w:r w:rsidR="0034300C" w:rsidRPr="00337CBC">
        <w:rPr>
          <w:rFonts w:asciiTheme="minorHAnsi" w:hAnsiTheme="minorHAnsi" w:cstheme="minorHAnsi"/>
          <w:sz w:val="28"/>
          <w:szCs w:val="28"/>
        </w:rPr>
        <w:t>, Латинск</w:t>
      </w:r>
      <w:r w:rsidR="00597437" w:rsidRPr="00337CBC">
        <w:rPr>
          <w:rFonts w:asciiTheme="minorHAnsi" w:hAnsiTheme="minorHAnsi" w:cstheme="minorHAnsi"/>
          <w:sz w:val="28"/>
          <w:szCs w:val="28"/>
        </w:rPr>
        <w:t>ую</w:t>
      </w:r>
      <w:r w:rsidR="0034300C" w:rsidRPr="00337CBC">
        <w:rPr>
          <w:rFonts w:asciiTheme="minorHAnsi" w:hAnsiTheme="minorHAnsi" w:cstheme="minorHAnsi"/>
          <w:sz w:val="28"/>
          <w:szCs w:val="28"/>
        </w:rPr>
        <w:t xml:space="preserve"> Америк</w:t>
      </w:r>
      <w:r w:rsidR="00597437" w:rsidRPr="00337CBC">
        <w:rPr>
          <w:rFonts w:asciiTheme="minorHAnsi" w:hAnsiTheme="minorHAnsi" w:cstheme="minorHAnsi"/>
          <w:sz w:val="28"/>
          <w:szCs w:val="28"/>
        </w:rPr>
        <w:t>у</w:t>
      </w:r>
      <w:r w:rsidR="0034300C" w:rsidRPr="00337CBC">
        <w:rPr>
          <w:rFonts w:asciiTheme="minorHAnsi" w:hAnsiTheme="minorHAnsi" w:cstheme="minorHAnsi"/>
          <w:sz w:val="28"/>
          <w:szCs w:val="28"/>
        </w:rPr>
        <w:t xml:space="preserve"> и Карибск</w:t>
      </w:r>
      <w:r w:rsidR="00597437" w:rsidRPr="00337CBC">
        <w:rPr>
          <w:rFonts w:asciiTheme="minorHAnsi" w:hAnsiTheme="minorHAnsi" w:cstheme="minorHAnsi"/>
          <w:sz w:val="28"/>
          <w:szCs w:val="28"/>
        </w:rPr>
        <w:t>ий</w:t>
      </w:r>
      <w:r w:rsidR="0034300C" w:rsidRPr="00337CBC">
        <w:rPr>
          <w:rFonts w:asciiTheme="minorHAnsi" w:hAnsiTheme="minorHAnsi" w:cstheme="minorHAnsi"/>
          <w:sz w:val="28"/>
          <w:szCs w:val="28"/>
        </w:rPr>
        <w:t xml:space="preserve"> бассейн.</w:t>
      </w:r>
      <w:r w:rsidR="00B66A46"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78396C" w:rsidRPr="00337CBC">
        <w:rPr>
          <w:rFonts w:asciiTheme="minorHAnsi" w:hAnsiTheme="minorHAnsi" w:cstheme="minorHAnsi"/>
          <w:sz w:val="28"/>
          <w:szCs w:val="28"/>
        </w:rPr>
        <w:t>И</w:t>
      </w:r>
      <w:r w:rsidR="00B66A46" w:rsidRPr="00337CBC">
        <w:rPr>
          <w:rFonts w:asciiTheme="minorHAnsi" w:hAnsiTheme="minorHAnsi" w:cstheme="minorHAnsi"/>
          <w:sz w:val="28"/>
          <w:szCs w:val="28"/>
        </w:rPr>
        <w:t>мпорт СПГ в</w:t>
      </w:r>
      <w:r w:rsidR="0078396C" w:rsidRPr="00337CBC">
        <w:rPr>
          <w:rFonts w:asciiTheme="minorHAnsi" w:hAnsiTheme="minorHAnsi" w:cstheme="minorHAnsi"/>
          <w:sz w:val="28"/>
          <w:szCs w:val="28"/>
        </w:rPr>
        <w:t xml:space="preserve"> Азию</w:t>
      </w:r>
      <w:r w:rsidR="00B66A46" w:rsidRPr="00337CBC">
        <w:rPr>
          <w:rFonts w:asciiTheme="minorHAnsi" w:hAnsiTheme="minorHAnsi" w:cstheme="minorHAnsi"/>
          <w:sz w:val="28"/>
          <w:szCs w:val="28"/>
        </w:rPr>
        <w:t xml:space="preserve"> восстановился до уровня 2021 г. </w:t>
      </w:r>
      <w:r w:rsidR="007260A4" w:rsidRPr="00337CBC">
        <w:rPr>
          <w:rFonts w:asciiTheme="minorHAnsi" w:hAnsiTheme="minorHAnsi" w:cstheme="minorHAnsi"/>
          <w:sz w:val="28"/>
          <w:szCs w:val="28"/>
        </w:rPr>
        <w:t>США, Катар и Австралия были ведущими странами-экспортерами СПГ</w:t>
      </w:r>
      <w:r w:rsidR="0078396C" w:rsidRPr="00337CBC">
        <w:rPr>
          <w:rFonts w:asciiTheme="minorHAnsi" w:hAnsiTheme="minorHAnsi" w:cstheme="minorHAnsi"/>
          <w:sz w:val="28"/>
          <w:szCs w:val="28"/>
        </w:rPr>
        <w:t xml:space="preserve"> в июне</w:t>
      </w:r>
      <w:r w:rsidR="007260A4" w:rsidRPr="00337CBC">
        <w:rPr>
          <w:rFonts w:asciiTheme="minorHAnsi" w:hAnsiTheme="minorHAnsi" w:cstheme="minorHAnsi"/>
          <w:sz w:val="28"/>
          <w:szCs w:val="28"/>
        </w:rPr>
        <w:t>, Россия заняла 4 место.</w:t>
      </w:r>
      <w:r w:rsidR="007260A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78396C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При этом э</w:t>
      </w:r>
      <w:r w:rsidR="007260A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кспорт </w:t>
      </w:r>
      <w:r w:rsidR="00E31F7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СПГ</w:t>
      </w:r>
      <w:r w:rsidR="007260A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из США упал на 10% в июне 2023 г., до 6,82 млн т с 7,58 млн т в мае. На Европу в июне пришлось 47% июньского экспорта США по сравнению с 60% в мае и 71% в апреле 2023 г., на Азию -27% от общего объема в июне по сравнению с 14% в мае, на Латинскую Америку </w:t>
      </w:r>
      <w:r w:rsidR="00572C4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 июне </w:t>
      </w:r>
      <w:r w:rsidR="007260A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пришлось 17% от общего объема</w:t>
      </w:r>
      <w:r w:rsidR="0034300C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7260A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по сравнению с 11% в мае</w:t>
      </w:r>
      <w:r w:rsidR="007260A4"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2"/>
      </w:r>
      <w:r w:rsidR="007260A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6524D5C1" w14:textId="248A5F16" w:rsidR="007260A4" w:rsidRPr="00337CBC" w:rsidRDefault="007260A4" w:rsidP="00022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12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hAnsiTheme="minorHAnsi" w:cstheme="minorHAnsi"/>
          <w:sz w:val="28"/>
          <w:szCs w:val="28"/>
        </w:rPr>
        <w:t>Т</w:t>
      </w:r>
      <w:r w:rsidR="00C9143B" w:rsidRPr="00337CBC">
        <w:rPr>
          <w:rFonts w:asciiTheme="minorHAnsi" w:hAnsiTheme="minorHAnsi" w:cstheme="minorHAnsi"/>
          <w:sz w:val="28"/>
          <w:szCs w:val="28"/>
        </w:rPr>
        <w:t>емпы роста импорта СПГ в Европе в</w:t>
      </w:r>
      <w:r w:rsidRPr="00337CBC">
        <w:rPr>
          <w:rFonts w:asciiTheme="minorHAnsi" w:hAnsiTheme="minorHAnsi" w:cstheme="minorHAnsi"/>
          <w:sz w:val="28"/>
          <w:szCs w:val="28"/>
        </w:rPr>
        <w:t xml:space="preserve"> июне</w:t>
      </w:r>
      <w:r w:rsidR="00C9143B" w:rsidRPr="00337CBC">
        <w:rPr>
          <w:rFonts w:asciiTheme="minorHAnsi" w:hAnsiTheme="minorHAnsi" w:cstheme="minorHAnsi"/>
          <w:sz w:val="28"/>
          <w:szCs w:val="28"/>
        </w:rPr>
        <w:t xml:space="preserve"> замедлились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D1114A" w:rsidRPr="00337CBC">
        <w:rPr>
          <w:rFonts w:asciiTheme="minorHAnsi" w:hAnsiTheme="minorHAnsi" w:cstheme="minorHAnsi"/>
          <w:sz w:val="28"/>
          <w:szCs w:val="28"/>
        </w:rPr>
        <w:t xml:space="preserve">по сравнению с предыдущим годом </w:t>
      </w:r>
      <w:r w:rsidR="00C9143B" w:rsidRPr="00337CBC">
        <w:rPr>
          <w:rFonts w:asciiTheme="minorHAnsi" w:hAnsiTheme="minorHAnsi" w:cstheme="minorHAnsi"/>
          <w:sz w:val="28"/>
          <w:szCs w:val="28"/>
        </w:rPr>
        <w:t>до 4,1%</w:t>
      </w:r>
      <w:r w:rsidR="00071584" w:rsidRPr="00337CBC">
        <w:rPr>
          <w:rFonts w:asciiTheme="minorHAnsi" w:hAnsiTheme="minorHAnsi" w:cstheme="minorHAnsi"/>
          <w:sz w:val="28"/>
          <w:szCs w:val="28"/>
        </w:rPr>
        <w:t>. Объем европейского импорта СПГ в июне</w:t>
      </w:r>
      <w:r w:rsidR="00C9143B"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071584" w:rsidRPr="00337CBC">
        <w:rPr>
          <w:rFonts w:asciiTheme="minorHAnsi" w:hAnsiTheme="minorHAnsi" w:cstheme="minorHAnsi"/>
          <w:sz w:val="28"/>
          <w:szCs w:val="28"/>
        </w:rPr>
        <w:t>составил</w:t>
      </w:r>
      <w:r w:rsidR="00C9143B" w:rsidRPr="00337CBC">
        <w:rPr>
          <w:rFonts w:asciiTheme="minorHAnsi" w:hAnsiTheme="minorHAnsi" w:cstheme="minorHAnsi"/>
          <w:sz w:val="28"/>
          <w:szCs w:val="28"/>
        </w:rPr>
        <w:t xml:space="preserve"> 9,29 млн т. Увеличение импорта СПГ в Европу по сравнению с предыдущим годом произошло в основном за счет снижения импорта трубопроводного газа из России</w:t>
      </w:r>
      <w:r w:rsidR="007E651D" w:rsidRPr="00337CBC">
        <w:rPr>
          <w:rFonts w:asciiTheme="minorHAnsi" w:hAnsiTheme="minorHAnsi" w:cstheme="minorHAnsi"/>
          <w:sz w:val="28"/>
          <w:szCs w:val="28"/>
        </w:rPr>
        <w:t xml:space="preserve"> -</w:t>
      </w:r>
      <w:r w:rsidR="00743AB6" w:rsidRPr="00337CBC">
        <w:rPr>
          <w:rFonts w:asciiTheme="minorHAnsi" w:hAnsiTheme="minorHAnsi" w:cstheme="minorHAnsi"/>
          <w:sz w:val="28"/>
          <w:szCs w:val="28"/>
        </w:rPr>
        <w:t xml:space="preserve"> на 8% </w:t>
      </w:r>
      <w:r w:rsidR="00BA08B6" w:rsidRPr="00337CBC">
        <w:rPr>
          <w:rFonts w:asciiTheme="minorHAnsi" w:hAnsiTheme="minorHAnsi" w:cstheme="minorHAnsi"/>
          <w:sz w:val="28"/>
          <w:szCs w:val="28"/>
        </w:rPr>
        <w:t>по сравнению с июнем 2022г.</w:t>
      </w:r>
      <w:r w:rsidR="00743AB6" w:rsidRPr="00337CBC">
        <w:rPr>
          <w:rFonts w:asciiTheme="minorHAnsi" w:hAnsiTheme="minorHAnsi" w:cstheme="minorHAnsi"/>
          <w:sz w:val="28"/>
          <w:szCs w:val="28"/>
        </w:rPr>
        <w:t xml:space="preserve"> до 11,6 млрд куб. м.</w:t>
      </w:r>
      <w:r w:rsidR="00C9143B" w:rsidRPr="00337CBC">
        <w:rPr>
          <w:rFonts w:asciiTheme="minorHAnsi" w:hAnsiTheme="minorHAnsi" w:cstheme="minorHAnsi"/>
          <w:sz w:val="28"/>
          <w:szCs w:val="28"/>
        </w:rPr>
        <w:t xml:space="preserve"> Среди отдельных стран </w:t>
      </w:r>
      <w:r w:rsidR="00743AB6" w:rsidRPr="00337CBC">
        <w:rPr>
          <w:rFonts w:asciiTheme="minorHAnsi" w:hAnsiTheme="minorHAnsi" w:cstheme="minorHAnsi"/>
          <w:sz w:val="28"/>
          <w:szCs w:val="28"/>
        </w:rPr>
        <w:t xml:space="preserve">импортеров СПГ в </w:t>
      </w:r>
      <w:r w:rsidR="007E651D" w:rsidRPr="00337CBC">
        <w:rPr>
          <w:rFonts w:asciiTheme="minorHAnsi" w:hAnsiTheme="minorHAnsi" w:cstheme="minorHAnsi"/>
          <w:sz w:val="28"/>
          <w:szCs w:val="28"/>
        </w:rPr>
        <w:t xml:space="preserve">Европу в </w:t>
      </w:r>
      <w:r w:rsidR="00743AB6" w:rsidRPr="00337CBC">
        <w:rPr>
          <w:rFonts w:asciiTheme="minorHAnsi" w:hAnsiTheme="minorHAnsi" w:cstheme="minorHAnsi"/>
          <w:sz w:val="28"/>
          <w:szCs w:val="28"/>
        </w:rPr>
        <w:t xml:space="preserve">июне </w:t>
      </w:r>
      <w:r w:rsidR="00C9143B" w:rsidRPr="00337CBC">
        <w:rPr>
          <w:rFonts w:asciiTheme="minorHAnsi" w:hAnsiTheme="minorHAnsi" w:cstheme="minorHAnsi"/>
          <w:sz w:val="28"/>
          <w:szCs w:val="28"/>
        </w:rPr>
        <w:t xml:space="preserve">лидировали Нидерланды, Франция и Германия, снижение импорта </w:t>
      </w:r>
      <w:r w:rsidR="0034300C" w:rsidRPr="00337CBC">
        <w:rPr>
          <w:rFonts w:asciiTheme="minorHAnsi" w:hAnsiTheme="minorHAnsi" w:cstheme="minorHAnsi"/>
          <w:sz w:val="28"/>
          <w:szCs w:val="28"/>
        </w:rPr>
        <w:t>зафиксировано</w:t>
      </w:r>
      <w:r w:rsidR="00C9143B"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34300C" w:rsidRPr="00337CBC">
        <w:rPr>
          <w:rFonts w:asciiTheme="minorHAnsi" w:hAnsiTheme="minorHAnsi" w:cstheme="minorHAnsi"/>
          <w:sz w:val="28"/>
          <w:szCs w:val="28"/>
        </w:rPr>
        <w:t xml:space="preserve">в </w:t>
      </w:r>
      <w:r w:rsidR="00C9143B" w:rsidRPr="00337CBC">
        <w:rPr>
          <w:rFonts w:asciiTheme="minorHAnsi" w:hAnsiTheme="minorHAnsi" w:cstheme="minorHAnsi"/>
          <w:sz w:val="28"/>
          <w:szCs w:val="28"/>
        </w:rPr>
        <w:t>Великобритани</w:t>
      </w:r>
      <w:r w:rsidR="0034300C" w:rsidRPr="00337CBC">
        <w:rPr>
          <w:rFonts w:asciiTheme="minorHAnsi" w:hAnsiTheme="minorHAnsi" w:cstheme="minorHAnsi"/>
          <w:sz w:val="28"/>
          <w:szCs w:val="28"/>
        </w:rPr>
        <w:t>и</w:t>
      </w:r>
      <w:r w:rsidR="00C9143B" w:rsidRPr="00337CBC">
        <w:rPr>
          <w:rFonts w:asciiTheme="minorHAnsi" w:hAnsiTheme="minorHAnsi" w:cstheme="minorHAnsi"/>
          <w:sz w:val="28"/>
          <w:szCs w:val="28"/>
        </w:rPr>
        <w:t>, Испани</w:t>
      </w:r>
      <w:r w:rsidR="0034300C" w:rsidRPr="00337CBC">
        <w:rPr>
          <w:rFonts w:asciiTheme="minorHAnsi" w:hAnsiTheme="minorHAnsi" w:cstheme="minorHAnsi"/>
          <w:sz w:val="28"/>
          <w:szCs w:val="28"/>
        </w:rPr>
        <w:t>и</w:t>
      </w:r>
      <w:r w:rsidR="00C9143B" w:rsidRPr="00337CBC">
        <w:rPr>
          <w:rFonts w:asciiTheme="minorHAnsi" w:hAnsiTheme="minorHAnsi" w:cstheme="minorHAnsi"/>
          <w:sz w:val="28"/>
          <w:szCs w:val="28"/>
        </w:rPr>
        <w:t>, Бельги</w:t>
      </w:r>
      <w:r w:rsidR="0034300C" w:rsidRPr="00337CBC">
        <w:rPr>
          <w:rFonts w:asciiTheme="minorHAnsi" w:hAnsiTheme="minorHAnsi" w:cstheme="minorHAnsi"/>
          <w:sz w:val="28"/>
          <w:szCs w:val="28"/>
        </w:rPr>
        <w:t>и</w:t>
      </w:r>
      <w:r w:rsidR="00C9143B" w:rsidRPr="00337CBC">
        <w:rPr>
          <w:rFonts w:asciiTheme="minorHAnsi" w:hAnsiTheme="minorHAnsi" w:cstheme="minorHAnsi"/>
          <w:sz w:val="28"/>
          <w:szCs w:val="28"/>
        </w:rPr>
        <w:t xml:space="preserve"> и Итали</w:t>
      </w:r>
      <w:r w:rsidR="0034300C" w:rsidRPr="00337CBC">
        <w:rPr>
          <w:rFonts w:asciiTheme="minorHAnsi" w:hAnsiTheme="minorHAnsi" w:cstheme="minorHAnsi"/>
          <w:sz w:val="28"/>
          <w:szCs w:val="28"/>
        </w:rPr>
        <w:t>и</w:t>
      </w:r>
      <w:r w:rsidR="00303D6F" w:rsidRPr="00337CBC">
        <w:rPr>
          <w:rFonts w:asciiTheme="minorHAnsi" w:hAnsiTheme="minorHAnsi" w:cstheme="minorHAnsi"/>
          <w:sz w:val="28"/>
          <w:szCs w:val="28"/>
        </w:rPr>
        <w:t xml:space="preserve">. При этом Россия </w:t>
      </w:r>
      <w:r w:rsidR="00366903" w:rsidRPr="00337CBC">
        <w:rPr>
          <w:rFonts w:asciiTheme="minorHAnsi" w:hAnsiTheme="minorHAnsi" w:cstheme="minorHAnsi"/>
          <w:sz w:val="28"/>
          <w:szCs w:val="28"/>
        </w:rPr>
        <w:t>в ию</w:t>
      </w:r>
      <w:r w:rsidR="0034300C" w:rsidRPr="00337CBC">
        <w:rPr>
          <w:rFonts w:asciiTheme="minorHAnsi" w:hAnsiTheme="minorHAnsi" w:cstheme="minorHAnsi"/>
          <w:sz w:val="28"/>
          <w:szCs w:val="28"/>
        </w:rPr>
        <w:t>н</w:t>
      </w:r>
      <w:r w:rsidR="00366903" w:rsidRPr="00337CBC">
        <w:rPr>
          <w:rFonts w:asciiTheme="minorHAnsi" w:hAnsiTheme="minorHAnsi" w:cstheme="minorHAnsi"/>
          <w:sz w:val="28"/>
          <w:szCs w:val="28"/>
        </w:rPr>
        <w:t xml:space="preserve">е </w:t>
      </w:r>
      <w:r w:rsidR="00303D6F" w:rsidRPr="00337CBC">
        <w:rPr>
          <w:rFonts w:asciiTheme="minorHAnsi" w:hAnsiTheme="minorHAnsi" w:cstheme="minorHAnsi"/>
          <w:sz w:val="28"/>
          <w:szCs w:val="28"/>
        </w:rPr>
        <w:t>стала первым по объемам поставщиком газа в Испанию с долей 26,8%</w:t>
      </w:r>
      <w:r w:rsidR="00303D6F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3"/>
      </w:r>
      <w:r w:rsidR="00366903" w:rsidRPr="00337CBC">
        <w:rPr>
          <w:rFonts w:asciiTheme="minorHAnsi" w:hAnsiTheme="minorHAnsi" w:cstheme="minorHAnsi"/>
          <w:sz w:val="28"/>
          <w:szCs w:val="28"/>
        </w:rPr>
        <w:t>.</w:t>
      </w:r>
      <w:r w:rsidR="00BA08B6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</w:p>
    <w:p w14:paraId="6A032F96" w14:textId="2CBCCEDF" w:rsidR="00597671" w:rsidRPr="00337CBC" w:rsidRDefault="00597671" w:rsidP="00022F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120"/>
        <w:ind w:firstLine="709"/>
        <w:jc w:val="both"/>
        <w:rPr>
          <w:rFonts w:asciiTheme="minorHAnsi" w:eastAsiaTheme="minorHAnsi" w:hAnsiTheme="minorHAnsi" w:cstheme="minorHAnsi"/>
          <w:color w:val="70AD47" w:themeColor="accent6"/>
          <w:sz w:val="28"/>
          <w:szCs w:val="28"/>
          <w:lang w:eastAsia="en-US"/>
        </w:rPr>
      </w:pPr>
      <w:r w:rsidRPr="00337CBC">
        <w:rPr>
          <w:rFonts w:asciiTheme="minorHAnsi" w:hAnsiTheme="minorHAnsi" w:cstheme="minorHAnsi"/>
          <w:sz w:val="28"/>
          <w:szCs w:val="28"/>
        </w:rPr>
        <w:t>В июне 2023 г</w:t>
      </w:r>
      <w:r w:rsidR="00597437" w:rsidRPr="00337CBC">
        <w:rPr>
          <w:rFonts w:asciiTheme="minorHAnsi" w:hAnsiTheme="minorHAnsi" w:cstheme="minorHAnsi"/>
          <w:sz w:val="28"/>
          <w:szCs w:val="28"/>
        </w:rPr>
        <w:t>.</w:t>
      </w:r>
      <w:r w:rsidRPr="00337CBC">
        <w:rPr>
          <w:rFonts w:asciiTheme="minorHAnsi" w:hAnsiTheme="minorHAnsi" w:cstheme="minorHAnsi"/>
          <w:sz w:val="28"/>
          <w:szCs w:val="28"/>
        </w:rPr>
        <w:t xml:space="preserve"> в ЕС произошло снижение потребления газа на 12% по сравнению с аналогичным периодом прошлого года</w:t>
      </w:r>
      <w:r w:rsidR="00DC15AE" w:rsidRPr="00337CBC">
        <w:rPr>
          <w:rFonts w:asciiTheme="minorHAnsi" w:hAnsiTheme="minorHAnsi" w:cstheme="minorHAnsi"/>
          <w:sz w:val="28"/>
          <w:szCs w:val="28"/>
        </w:rPr>
        <w:t>,</w:t>
      </w:r>
      <w:r w:rsidRPr="00337CBC">
        <w:rPr>
          <w:rFonts w:asciiTheme="minorHAnsi" w:hAnsiTheme="minorHAnsi" w:cstheme="minorHAnsi"/>
          <w:sz w:val="28"/>
          <w:szCs w:val="28"/>
        </w:rPr>
        <w:t xml:space="preserve"> до 18 млрд куб</w:t>
      </w:r>
      <w:r w:rsidR="00597437" w:rsidRPr="00337CBC">
        <w:rPr>
          <w:rFonts w:asciiTheme="minorHAnsi" w:hAnsiTheme="minorHAnsi" w:cstheme="minorHAnsi"/>
          <w:sz w:val="28"/>
          <w:szCs w:val="28"/>
        </w:rPr>
        <w:t xml:space="preserve"> м</w:t>
      </w:r>
      <w:r w:rsidR="00DC15AE" w:rsidRPr="00337CBC">
        <w:rPr>
          <w:rFonts w:asciiTheme="minorHAnsi" w:hAnsiTheme="minorHAnsi" w:cstheme="minorHAnsi"/>
          <w:sz w:val="28"/>
          <w:szCs w:val="28"/>
        </w:rPr>
        <w:t>.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7260A4" w:rsidRPr="00337CBC">
        <w:rPr>
          <w:rFonts w:asciiTheme="minorHAnsi" w:hAnsiTheme="minorHAnsi" w:cstheme="minorHAnsi"/>
          <w:sz w:val="28"/>
          <w:szCs w:val="28"/>
        </w:rPr>
        <w:t xml:space="preserve">В </w:t>
      </w:r>
      <w:r w:rsidRPr="00337CBC">
        <w:rPr>
          <w:rFonts w:asciiTheme="minorHAnsi" w:hAnsiTheme="minorHAnsi" w:cstheme="minorHAnsi"/>
          <w:sz w:val="28"/>
          <w:szCs w:val="28"/>
        </w:rPr>
        <w:t>США потребление газа осталось на уровне июня 2022 г</w:t>
      </w:r>
      <w:r w:rsidR="00597437" w:rsidRPr="00337CBC">
        <w:rPr>
          <w:rFonts w:asciiTheme="minorHAnsi" w:hAnsiTheme="minorHAnsi" w:cstheme="minorHAnsi"/>
          <w:sz w:val="28"/>
          <w:szCs w:val="28"/>
        </w:rPr>
        <w:t>.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DC15AE" w:rsidRPr="00337CBC">
        <w:rPr>
          <w:rFonts w:asciiTheme="minorHAnsi" w:hAnsiTheme="minorHAnsi" w:cstheme="minorHAnsi"/>
          <w:sz w:val="28"/>
          <w:szCs w:val="28"/>
        </w:rPr>
        <w:t>и составило</w:t>
      </w:r>
      <w:r w:rsidRPr="00337CBC">
        <w:rPr>
          <w:rFonts w:asciiTheme="minorHAnsi" w:hAnsiTheme="minorHAnsi" w:cstheme="minorHAnsi"/>
          <w:sz w:val="28"/>
          <w:szCs w:val="28"/>
        </w:rPr>
        <w:t xml:space="preserve"> 64 млрд куб</w:t>
      </w:r>
      <w:r w:rsidR="00597437" w:rsidRPr="00337CBC">
        <w:rPr>
          <w:rFonts w:asciiTheme="minorHAnsi" w:hAnsiTheme="minorHAnsi" w:cstheme="minorHAnsi"/>
          <w:sz w:val="28"/>
          <w:szCs w:val="28"/>
        </w:rPr>
        <w:t>. м.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34300C" w:rsidRPr="00337CBC">
        <w:rPr>
          <w:rFonts w:asciiTheme="minorHAnsi" w:hAnsiTheme="minorHAnsi" w:cstheme="minorHAnsi"/>
          <w:sz w:val="28"/>
          <w:szCs w:val="28"/>
        </w:rPr>
        <w:t xml:space="preserve">Видимое потребление газа в Китае </w:t>
      </w:r>
      <w:r w:rsidR="00597437" w:rsidRPr="00337CBC">
        <w:rPr>
          <w:rFonts w:asciiTheme="minorHAnsi" w:hAnsiTheme="minorHAnsi" w:cstheme="minorHAnsi"/>
          <w:sz w:val="28"/>
          <w:szCs w:val="28"/>
        </w:rPr>
        <w:t xml:space="preserve">за первые 5 месяцев текущего года </w:t>
      </w:r>
      <w:r w:rsidR="0034300C" w:rsidRPr="00337CBC">
        <w:rPr>
          <w:rFonts w:asciiTheme="minorHAnsi" w:hAnsiTheme="minorHAnsi" w:cstheme="minorHAnsi"/>
          <w:sz w:val="28"/>
          <w:szCs w:val="28"/>
        </w:rPr>
        <w:t>выросло на 5% в годовом исчислении, достигнув 162 млрд куб</w:t>
      </w:r>
      <w:r w:rsidR="00597437" w:rsidRPr="00337CBC">
        <w:rPr>
          <w:rFonts w:asciiTheme="minorHAnsi" w:hAnsiTheme="minorHAnsi" w:cstheme="minorHAnsi"/>
          <w:sz w:val="28"/>
          <w:szCs w:val="28"/>
        </w:rPr>
        <w:t>. м</w:t>
      </w:r>
      <w:r w:rsidR="0034300C" w:rsidRPr="00337CBC">
        <w:rPr>
          <w:rFonts w:asciiTheme="minorHAnsi" w:hAnsiTheme="minorHAnsi" w:cstheme="minorHAnsi"/>
          <w:sz w:val="28"/>
          <w:szCs w:val="28"/>
        </w:rPr>
        <w:t>.</w:t>
      </w:r>
      <w:r w:rsidR="00DE36AE" w:rsidRPr="00337CB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C6C3105" w14:textId="446A9CCB" w:rsidR="008A5838" w:rsidRPr="00337CBC" w:rsidRDefault="00597671" w:rsidP="00022FF0">
      <w:pPr>
        <w:snapToGrid w:val="0"/>
        <w:spacing w:after="12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37CBC">
        <w:rPr>
          <w:rFonts w:asciiTheme="minorHAnsi" w:hAnsiTheme="minorHAnsi" w:cstheme="minorHAnsi"/>
          <w:sz w:val="28"/>
          <w:szCs w:val="28"/>
        </w:rPr>
        <w:t xml:space="preserve">В первой̆ половине 2023 г. совокупный̆ мировой̆ импорт СПГ вырос на 4,0% (7,95 млн т) по сравнению с аналогичным периодом прошлого года до </w:t>
      </w:r>
      <w:r w:rsidRPr="00337CBC">
        <w:rPr>
          <w:rFonts w:asciiTheme="minorHAnsi" w:hAnsiTheme="minorHAnsi" w:cstheme="minorHAnsi"/>
          <w:sz w:val="28"/>
          <w:szCs w:val="28"/>
        </w:rPr>
        <w:lastRenderedPageBreak/>
        <w:t xml:space="preserve">206,62 млн т. Основная часть прироста мирового импорта СПГ в первом полугодии 2023 г. </w:t>
      </w:r>
      <w:r w:rsidR="00285288" w:rsidRPr="00337CBC">
        <w:rPr>
          <w:rFonts w:asciiTheme="minorHAnsi" w:hAnsiTheme="minorHAnsi" w:cstheme="minorHAnsi"/>
          <w:sz w:val="28"/>
          <w:szCs w:val="28"/>
        </w:rPr>
        <w:t>пришлась</w:t>
      </w:r>
      <w:r w:rsidRPr="00337CBC">
        <w:rPr>
          <w:rFonts w:asciiTheme="minorHAnsi" w:hAnsiTheme="minorHAnsi" w:cstheme="minorHAnsi"/>
          <w:sz w:val="28"/>
          <w:szCs w:val="28"/>
        </w:rPr>
        <w:t xml:space="preserve"> на Европу, за которой̆ следуют Азиатско-Тихоокеанский̆ регион, страны Латинской̆ Америки и Северная Америка. С</w:t>
      </w:r>
      <w:r w:rsidR="00366903" w:rsidRPr="00337CBC">
        <w:rPr>
          <w:rFonts w:asciiTheme="minorHAnsi" w:hAnsiTheme="minorHAnsi" w:cstheme="minorHAnsi"/>
          <w:sz w:val="28"/>
          <w:szCs w:val="28"/>
        </w:rPr>
        <w:t>овокупный</w:t>
      </w:r>
      <w:r w:rsidR="00743AB6" w:rsidRPr="00337CBC">
        <w:rPr>
          <w:rFonts w:asciiTheme="minorHAnsi" w:hAnsiTheme="minorHAnsi" w:cstheme="minorHAnsi"/>
          <w:sz w:val="28"/>
          <w:szCs w:val="28"/>
        </w:rPr>
        <w:t xml:space="preserve">̆ импорт СПГ в Европу </w:t>
      </w:r>
      <w:r w:rsidRPr="00337CBC">
        <w:rPr>
          <w:rFonts w:asciiTheme="minorHAnsi" w:hAnsiTheme="minorHAnsi" w:cstheme="minorHAnsi"/>
          <w:sz w:val="28"/>
          <w:szCs w:val="28"/>
        </w:rPr>
        <w:t xml:space="preserve">с января по июнь 2023г. </w:t>
      </w:r>
      <w:r w:rsidR="00743AB6" w:rsidRPr="00337CBC">
        <w:rPr>
          <w:rFonts w:asciiTheme="minorHAnsi" w:hAnsiTheme="minorHAnsi" w:cstheme="minorHAnsi"/>
          <w:sz w:val="28"/>
          <w:szCs w:val="28"/>
        </w:rPr>
        <w:t xml:space="preserve">вырос на 8,2% (5,16 млн т) по сравнению с аналогичным периодом прошлого года </w:t>
      </w:r>
      <w:r w:rsidR="00366903" w:rsidRPr="00337CBC">
        <w:rPr>
          <w:rFonts w:asciiTheme="minorHAnsi" w:hAnsiTheme="minorHAnsi" w:cstheme="minorHAnsi"/>
          <w:sz w:val="28"/>
          <w:szCs w:val="28"/>
        </w:rPr>
        <w:t>до</w:t>
      </w:r>
      <w:r w:rsidR="00743AB6" w:rsidRPr="00337CBC">
        <w:rPr>
          <w:rFonts w:asciiTheme="minorHAnsi" w:hAnsiTheme="minorHAnsi" w:cstheme="minorHAnsi"/>
          <w:sz w:val="28"/>
          <w:szCs w:val="28"/>
        </w:rPr>
        <w:t xml:space="preserve"> 67,82 млн т</w:t>
      </w:r>
      <w:r w:rsidR="00285288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4"/>
      </w:r>
      <w:r w:rsidR="00366903" w:rsidRPr="00337CBC">
        <w:rPr>
          <w:rFonts w:asciiTheme="minorHAnsi" w:hAnsiTheme="minorHAnsi" w:cstheme="minorHAnsi"/>
          <w:sz w:val="28"/>
          <w:szCs w:val="28"/>
        </w:rPr>
        <w:t xml:space="preserve"> и достиг </w:t>
      </w:r>
      <w:r w:rsidR="000B1135" w:rsidRPr="00337CBC">
        <w:rPr>
          <w:rFonts w:asciiTheme="minorHAnsi" w:hAnsiTheme="minorHAnsi" w:cstheme="minorHAnsi"/>
          <w:sz w:val="28"/>
          <w:szCs w:val="28"/>
        </w:rPr>
        <w:t xml:space="preserve">исторического </w:t>
      </w:r>
      <w:r w:rsidR="00366903" w:rsidRPr="00337CBC">
        <w:rPr>
          <w:rFonts w:asciiTheme="minorHAnsi" w:hAnsiTheme="minorHAnsi" w:cstheme="minorHAnsi"/>
          <w:sz w:val="28"/>
          <w:szCs w:val="28"/>
        </w:rPr>
        <w:t>максимума</w:t>
      </w:r>
      <w:r w:rsidR="00A86275" w:rsidRPr="00337CBC">
        <w:rPr>
          <w:rFonts w:asciiTheme="minorHAnsi" w:hAnsiTheme="minorHAnsi" w:cstheme="minorHAnsi"/>
          <w:sz w:val="28"/>
          <w:szCs w:val="28"/>
        </w:rPr>
        <w:t xml:space="preserve">. </w:t>
      </w:r>
      <w:r w:rsidR="008A5838" w:rsidRPr="00337CBC">
        <w:rPr>
          <w:rFonts w:asciiTheme="minorHAnsi" w:hAnsiTheme="minorHAnsi" w:cstheme="minorHAnsi"/>
          <w:sz w:val="28"/>
          <w:szCs w:val="28"/>
        </w:rPr>
        <w:t xml:space="preserve">Поставки из США составили </w:t>
      </w:r>
      <w:r w:rsidR="00392937" w:rsidRPr="00337CBC">
        <w:rPr>
          <w:rFonts w:asciiTheme="minorHAnsi" w:hAnsiTheme="minorHAnsi" w:cstheme="minorHAnsi"/>
          <w:sz w:val="28"/>
          <w:szCs w:val="28"/>
        </w:rPr>
        <w:t xml:space="preserve">38 млрд куб. м - </w:t>
      </w:r>
      <w:r w:rsidR="008A5838" w:rsidRPr="00337CBC">
        <w:rPr>
          <w:rFonts w:asciiTheme="minorHAnsi" w:hAnsiTheme="minorHAnsi" w:cstheme="minorHAnsi"/>
          <w:sz w:val="28"/>
          <w:szCs w:val="28"/>
        </w:rPr>
        <w:t xml:space="preserve">почти 47% от общего объема СПГ в 81,2 млрд куб. м, импортированного европейскими странами в январе-июне. Доля Катара в </w:t>
      </w:r>
      <w:r w:rsidR="008A5838" w:rsidRPr="00337CBC">
        <w:rPr>
          <w:rFonts w:asciiTheme="minorHAnsi" w:hAnsiTheme="minorHAnsi" w:cstheme="minorHAnsi"/>
          <w:sz w:val="28"/>
          <w:szCs w:val="28"/>
          <w:lang w:val="en-US"/>
        </w:rPr>
        <w:t>I</w:t>
      </w:r>
      <w:r w:rsidR="008A5838" w:rsidRPr="00337CBC">
        <w:rPr>
          <w:rFonts w:asciiTheme="minorHAnsi" w:hAnsiTheme="minorHAnsi" w:cstheme="minorHAnsi"/>
          <w:sz w:val="28"/>
          <w:szCs w:val="28"/>
        </w:rPr>
        <w:t xml:space="preserve"> полугодии сократилась с 15,5% до 13,6%, доля России </w:t>
      </w:r>
      <w:r w:rsidR="0034300C" w:rsidRPr="00337CBC">
        <w:rPr>
          <w:rFonts w:asciiTheme="minorHAnsi" w:hAnsiTheme="minorHAnsi" w:cstheme="minorHAnsi"/>
          <w:sz w:val="28"/>
          <w:szCs w:val="28"/>
        </w:rPr>
        <w:t>уменьшилась</w:t>
      </w:r>
      <w:r w:rsidR="008A5838" w:rsidRPr="00337CBC">
        <w:rPr>
          <w:rFonts w:asciiTheme="minorHAnsi" w:hAnsiTheme="minorHAnsi" w:cstheme="minorHAnsi"/>
          <w:sz w:val="28"/>
          <w:szCs w:val="28"/>
        </w:rPr>
        <w:t xml:space="preserve"> с 14,9% до 13,5%, а доля Нигерии составила 6,3% </w:t>
      </w:r>
      <w:r w:rsidR="0034300C" w:rsidRPr="00337CBC">
        <w:rPr>
          <w:rFonts w:asciiTheme="minorHAnsi" w:hAnsiTheme="minorHAnsi" w:cstheme="minorHAnsi"/>
          <w:sz w:val="28"/>
          <w:szCs w:val="28"/>
        </w:rPr>
        <w:t>по сравнению с</w:t>
      </w:r>
      <w:r w:rsidR="008A5838" w:rsidRPr="00337CBC">
        <w:rPr>
          <w:rFonts w:asciiTheme="minorHAnsi" w:hAnsiTheme="minorHAnsi" w:cstheme="minorHAnsi"/>
          <w:sz w:val="28"/>
          <w:szCs w:val="28"/>
        </w:rPr>
        <w:t xml:space="preserve"> 8,2% </w:t>
      </w:r>
      <w:r w:rsidR="0034300C" w:rsidRPr="00337CBC">
        <w:rPr>
          <w:rFonts w:asciiTheme="minorHAnsi" w:hAnsiTheme="minorHAnsi" w:cstheme="minorHAnsi"/>
          <w:sz w:val="28"/>
          <w:szCs w:val="28"/>
        </w:rPr>
        <w:t>в</w:t>
      </w:r>
      <w:r w:rsidR="008A5838" w:rsidRPr="00337CBC">
        <w:rPr>
          <w:rFonts w:asciiTheme="minorHAnsi" w:hAnsiTheme="minorHAnsi" w:cstheme="minorHAnsi"/>
          <w:sz w:val="28"/>
          <w:szCs w:val="28"/>
        </w:rPr>
        <w:t xml:space="preserve"> аналогичн</w:t>
      </w:r>
      <w:r w:rsidR="0034300C" w:rsidRPr="00337CBC">
        <w:rPr>
          <w:rFonts w:asciiTheme="minorHAnsi" w:hAnsiTheme="minorHAnsi" w:cstheme="minorHAnsi"/>
          <w:sz w:val="28"/>
          <w:szCs w:val="28"/>
        </w:rPr>
        <w:t>ом</w:t>
      </w:r>
      <w:r w:rsidR="008A5838" w:rsidRPr="00337CBC">
        <w:rPr>
          <w:rFonts w:asciiTheme="minorHAnsi" w:hAnsiTheme="minorHAnsi" w:cstheme="minorHAnsi"/>
          <w:sz w:val="28"/>
          <w:szCs w:val="28"/>
        </w:rPr>
        <w:t xml:space="preserve"> период</w:t>
      </w:r>
      <w:r w:rsidR="0034300C" w:rsidRPr="00337CBC">
        <w:rPr>
          <w:rFonts w:asciiTheme="minorHAnsi" w:hAnsiTheme="minorHAnsi" w:cstheme="minorHAnsi"/>
          <w:sz w:val="28"/>
          <w:szCs w:val="28"/>
        </w:rPr>
        <w:t>е</w:t>
      </w:r>
      <w:r w:rsidR="008A5838" w:rsidRPr="00337CBC">
        <w:rPr>
          <w:rFonts w:asciiTheme="minorHAnsi" w:hAnsiTheme="minorHAnsi" w:cstheme="minorHAnsi"/>
          <w:sz w:val="28"/>
          <w:szCs w:val="28"/>
        </w:rPr>
        <w:t xml:space="preserve"> 2022 года. Объем</w:t>
      </w:r>
      <w:r w:rsidR="000701DA" w:rsidRPr="00337CBC">
        <w:rPr>
          <w:rFonts w:asciiTheme="minorHAnsi" w:hAnsiTheme="minorHAnsi" w:cstheme="minorHAnsi"/>
          <w:sz w:val="28"/>
          <w:szCs w:val="28"/>
        </w:rPr>
        <w:t xml:space="preserve"> СПГ</w:t>
      </w:r>
      <w:r w:rsidR="008A5838" w:rsidRPr="00337CBC">
        <w:rPr>
          <w:rFonts w:asciiTheme="minorHAnsi" w:hAnsiTheme="minorHAnsi" w:cstheme="minorHAnsi"/>
          <w:sz w:val="28"/>
          <w:szCs w:val="28"/>
        </w:rPr>
        <w:t xml:space="preserve"> Катара составил 11 млрд куб. м, что на 4,6% меньше по сравнению с аналогичным периодом прошлого года, поставки из России снизились на 1,6% до 10,9 млрд куб. м, а из Нигерии - на 16,7% до 5,1 млрд куб. м</w:t>
      </w:r>
      <w:r w:rsidR="008A5838" w:rsidRPr="00337CBC">
        <w:rPr>
          <w:rFonts w:asciiTheme="minorHAnsi" w:hAnsiTheme="minorHAnsi" w:cstheme="minorHAnsi"/>
          <w:sz w:val="28"/>
          <w:szCs w:val="28"/>
          <w:vertAlign w:val="superscript"/>
        </w:rPr>
        <w:footnoteReference w:id="5"/>
      </w:r>
      <w:r w:rsidR="008A5838" w:rsidRPr="00337CBC">
        <w:rPr>
          <w:rFonts w:asciiTheme="minorHAnsi" w:hAnsiTheme="minorHAnsi" w:cstheme="minorHAnsi"/>
          <w:sz w:val="28"/>
          <w:szCs w:val="28"/>
        </w:rPr>
        <w:t>.</w:t>
      </w:r>
    </w:p>
    <w:p w14:paraId="4AC854AF" w14:textId="49307DBB" w:rsidR="00597671" w:rsidRPr="00337CBC" w:rsidRDefault="00743AB6" w:rsidP="00022FF0">
      <w:pPr>
        <w:pStyle w:val="a7"/>
        <w:snapToGrid w:val="0"/>
        <w:spacing w:before="0" w:beforeAutospacing="0" w:after="12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37CBC">
        <w:rPr>
          <w:rFonts w:asciiTheme="minorHAnsi" w:hAnsiTheme="minorHAnsi" w:cstheme="minorHAnsi"/>
          <w:sz w:val="28"/>
          <w:szCs w:val="28"/>
        </w:rPr>
        <w:t>С</w:t>
      </w:r>
      <w:r w:rsidR="00043F9F" w:rsidRPr="00337CBC">
        <w:rPr>
          <w:rFonts w:asciiTheme="minorHAnsi" w:hAnsiTheme="minorHAnsi" w:cstheme="minorHAnsi"/>
          <w:sz w:val="28"/>
          <w:szCs w:val="28"/>
        </w:rPr>
        <w:t xml:space="preserve">овокупные поставки трубопроводного газа в ЕС за первое полугодие 2023 г. составили 76,7 млрд куб. </w:t>
      </w:r>
      <w:r w:rsidR="00597671" w:rsidRPr="00337CBC">
        <w:rPr>
          <w:rFonts w:asciiTheme="minorHAnsi" w:hAnsiTheme="minorHAnsi" w:cstheme="minorHAnsi"/>
          <w:sz w:val="28"/>
          <w:szCs w:val="28"/>
        </w:rPr>
        <w:t xml:space="preserve">м. </w:t>
      </w:r>
      <w:r w:rsidR="00E77575" w:rsidRPr="00337CBC">
        <w:rPr>
          <w:rFonts w:asciiTheme="minorHAnsi" w:hAnsiTheme="minorHAnsi" w:cstheme="minorHAnsi"/>
          <w:sz w:val="28"/>
          <w:szCs w:val="28"/>
        </w:rPr>
        <w:t>По данным ФСЭГ, из этого объема на поставки из России пришлось только 11,7 млрд куб. м (падение на 75%)</w:t>
      </w:r>
      <w:r w:rsidR="004A57AC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6"/>
      </w:r>
      <w:r w:rsidR="00E77575" w:rsidRPr="00337CBC">
        <w:rPr>
          <w:rFonts w:asciiTheme="minorHAnsi" w:hAnsiTheme="minorHAnsi" w:cstheme="minorHAnsi"/>
          <w:sz w:val="28"/>
          <w:szCs w:val="28"/>
        </w:rPr>
        <w:t xml:space="preserve">, на Норвегию - 43,4 млрд куб. м (-9%), около 15 млрд куб. м были поставлены из Алжира, а оставшиеся объемы - из Азербайджана и Ливии. </w:t>
      </w:r>
    </w:p>
    <w:p w14:paraId="0CEF5273" w14:textId="3C7658F1" w:rsidR="00EF680E" w:rsidRPr="00337CBC" w:rsidRDefault="00CD5296" w:rsidP="00022FF0">
      <w:pPr>
        <w:pStyle w:val="a7"/>
        <w:snapToGrid w:val="0"/>
        <w:spacing w:before="0" w:beforeAutospacing="0" w:after="120" w:afterAutospacing="0"/>
        <w:ind w:firstLine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sz w:val="28"/>
          <w:szCs w:val="28"/>
        </w:rPr>
        <w:t>По данным ФСЭГ, совокупный̆ мировой̆ экспорт СПГ в первом полугодии 2023</w:t>
      </w:r>
      <w:r w:rsidR="00F10CEE"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</w:rPr>
        <w:t>г. достиг 205,45 млн т</w:t>
      </w:r>
      <w:r w:rsidR="001706D6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7"/>
      </w:r>
      <w:r w:rsidRPr="00337CBC">
        <w:rPr>
          <w:rFonts w:asciiTheme="minorHAnsi" w:hAnsiTheme="minorHAnsi" w:cstheme="minorHAnsi"/>
          <w:sz w:val="28"/>
          <w:szCs w:val="28"/>
        </w:rPr>
        <w:t xml:space="preserve">. </w:t>
      </w:r>
      <w:r w:rsidR="005C6DD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Общий объем экспорта СПГ из России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5C6DD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9129A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по данным </w:t>
      </w:r>
      <w:proofErr w:type="spellStart"/>
      <w:r w:rsidR="009129A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Refinitiv</w:t>
      </w:r>
      <w:proofErr w:type="spellEnd"/>
      <w:r w:rsidR="009129A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9129A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Eiko</w:t>
      </w:r>
      <w:proofErr w:type="spellEnd"/>
      <w:r w:rsidR="009129AB"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n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9129A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5C6DD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сократился на 9,4% в первом полугодии примерно до 14,4 млн т., </w:t>
      </w:r>
      <w:r w:rsidR="004517E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при этом объемы поставок в ЕС оставались </w:t>
      </w:r>
      <w:r w:rsidR="005C6DD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стабильными на уровне около 9 млн т</w:t>
      </w:r>
      <w:r w:rsidR="005C6DD8"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8"/>
      </w:r>
      <w:r w:rsidR="005C6DD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8571B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Общее падение поставок из России произошло из-за сокращения объемов экспорта в Азиатско-Тихоокеанский регион (АТР) до 5,2 млн т СПГ по сравнению с 7 млн т годом ранее</w:t>
      </w:r>
      <w:r w:rsidR="0088571B" w:rsidRPr="00337CBC">
        <w:rPr>
          <w:rStyle w:val="a5"/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footnoteReference w:id="9"/>
      </w:r>
      <w:r w:rsidR="0088571B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  <w:r w:rsidR="007F7CCB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="004A57AC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По сведениям </w:t>
      </w:r>
      <w:proofErr w:type="spellStart"/>
      <w:r w:rsidR="004A57AC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Montel</w:t>
      </w:r>
      <w:proofErr w:type="spellEnd"/>
      <w:r w:rsidR="004A57AC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, </w:t>
      </w:r>
      <w:r w:rsidR="004A57AC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поставки всего российского газа в первой половине 2023г в Европу., включая</w:t>
      </w:r>
      <w:r w:rsidR="00D14DC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нефтяной попутный газ</w:t>
      </w:r>
      <w:r w:rsidR="004A57AC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14DC6">
        <w:rPr>
          <w:rFonts w:asciiTheme="minorHAnsi" w:hAnsiTheme="minorHAnsi" w:cstheme="minorHAnsi"/>
          <w:color w:val="000000" w:themeColor="text1"/>
          <w:sz w:val="28"/>
          <w:szCs w:val="28"/>
        </w:rPr>
        <w:t>(</w:t>
      </w:r>
      <w:r w:rsidR="004A57AC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НПГ</w:t>
      </w:r>
      <w:r w:rsidR="00D14DC6">
        <w:rPr>
          <w:rFonts w:asciiTheme="minorHAnsi" w:hAnsiTheme="minorHAnsi" w:cstheme="minorHAnsi"/>
          <w:color w:val="000000" w:themeColor="text1"/>
          <w:sz w:val="28"/>
          <w:szCs w:val="28"/>
        </w:rPr>
        <w:t>)</w:t>
      </w:r>
      <w:r w:rsidR="004A57AC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СПГ, сократились почти на 60% по сравнению с аналогичным периодом прошлого года и составили чуть менее 23 млрд куб</w:t>
      </w:r>
      <w:r w:rsidR="00576FE5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4A57AC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</w:t>
      </w:r>
      <w:r w:rsidR="00F36469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0"/>
      </w:r>
      <w:r w:rsidR="004A57AC"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</w:p>
    <w:p w14:paraId="3CB6C98B" w14:textId="397E80A6" w:rsidR="009811FB" w:rsidRPr="00337CBC" w:rsidRDefault="004A57AC" w:rsidP="00022FF0">
      <w:pPr>
        <w:pStyle w:val="a7"/>
        <w:snapToGrid w:val="0"/>
        <w:spacing w:before="0" w:beforeAutospacing="0" w:after="12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="007F7CC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Согласно Bloomberg, в США </w:t>
      </w:r>
      <w:r w:rsidR="0019299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в этом году было одобрено строительство новых экспортных мощностей мощностью более 36 м</w:t>
      </w:r>
      <w:r w:rsidR="008B699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лн</w:t>
      </w:r>
      <w:r w:rsidR="0019299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т в год, что является самым высоким показателем за всю историю страны</w:t>
      </w:r>
      <w:r w:rsidR="007F7CCB"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11"/>
      </w:r>
      <w:r w:rsidR="0019299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</w:t>
      </w:r>
    </w:p>
    <w:p w14:paraId="53860D78" w14:textId="6259154E" w:rsidR="00DB0289" w:rsidRPr="00337CBC" w:rsidRDefault="00DB0289" w:rsidP="00022FF0">
      <w:pPr>
        <w:pStyle w:val="a7"/>
        <w:snapToGrid w:val="0"/>
        <w:spacing w:before="0" w:beforeAutospacing="0" w:after="12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На рынок </w:t>
      </w:r>
      <w:r w:rsidR="00A0767A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СПГ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оказывает влияние </w:t>
      </w:r>
      <w:r w:rsidR="00392937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заявленный энергетический переход.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Европейские страны</w:t>
      </w:r>
      <w:r w:rsidR="00A0767A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, в отличие от стран АТР,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не стремятся к заключению долгосрочных контрактов на поставки СПГ</w:t>
      </w:r>
      <w:r w:rsidR="00392937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Так, немецкая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Uniper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из-за предполагаемой неопределенности долгосрочного спроса на газ ориентируется на поиск грузов СПГ на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спотовом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рынке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2"/>
      </w:r>
      <w:r w:rsidR="0038604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392937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 прошедшем втором </w:t>
      </w:r>
      <w:r w:rsidR="005327E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раунде совместных закупок стран Евросоюза сроки поставок ограничивались 2025 г. </w:t>
      </w:r>
      <w:r w:rsidR="00E71C5B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Поставщики со своей стороны более заинтересованы в долгосрочных контрактах: из запрошенных </w:t>
      </w:r>
      <w:r w:rsidR="00EF680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на совместном аукционе </w:t>
      </w:r>
      <w:r w:rsidR="00E71C5B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16 млрд куб. м были согласованы поставки 11,98 млрд куб. м, 45% из которых (5,5 млрд куб. м) пришлось на СПГ</w:t>
      </w:r>
      <w:r w:rsidR="00E71C5B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3"/>
      </w:r>
      <w:r w:rsidR="00E71C5B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5327E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то же время</w:t>
      </w:r>
      <w:r w:rsidR="00B34DC6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другие </w:t>
      </w:r>
      <w:r w:rsidR="005327E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участники рынка </w:t>
      </w:r>
      <w:r w:rsidR="00B34DC6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заявляют, что</w:t>
      </w:r>
      <w:r w:rsidR="00B34DC6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СПГ </w:t>
      </w:r>
      <w:r w:rsidR="005327EE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останется</w:t>
      </w:r>
      <w:r w:rsidR="00B34DC6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растущей частью их бизнеса по крайней мере до 2050 года: о значительном расширении </w:t>
      </w:r>
      <w:r w:rsidR="00A0767A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бизнеса по производству СПГ заявила </w:t>
      </w:r>
      <w:proofErr w:type="spellStart"/>
      <w:r w:rsidR="00A0767A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ExxonMobil</w:t>
      </w:r>
      <w:proofErr w:type="spellEnd"/>
      <w:r w:rsidR="00A0767A"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14"/>
      </w:r>
      <w:r w:rsidR="00A0767A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, </w:t>
      </w:r>
      <w:proofErr w:type="spellStart"/>
      <w:r w:rsidR="00A0767A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TotalEnergies</w:t>
      </w:r>
      <w:proofErr w:type="spellEnd"/>
      <w:r w:rsidR="00A0767A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направила две трети своих капитальных затрат на нефть и газ</w:t>
      </w:r>
      <w:r w:rsidR="00A0767A"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15"/>
      </w:r>
      <w:r w:rsidR="00A0767A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392937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</w:p>
    <w:p w14:paraId="0E933871" w14:textId="439A3C1B" w:rsidR="00D1114A" w:rsidRPr="00CA551D" w:rsidRDefault="00D1114A" w:rsidP="00D111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12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CA551D">
        <w:rPr>
          <w:rFonts w:asciiTheme="minorHAnsi" w:hAnsiTheme="minorHAnsi" w:cstheme="minorHAnsi"/>
          <w:sz w:val="28"/>
          <w:szCs w:val="28"/>
        </w:rPr>
        <w:t xml:space="preserve">По подсчетам </w:t>
      </w:r>
      <w:r w:rsidRPr="00CA551D">
        <w:rPr>
          <w:rFonts w:asciiTheme="minorHAnsi" w:hAnsiTheme="minorHAnsi" w:cstheme="minorHAnsi"/>
          <w:sz w:val="28"/>
          <w:szCs w:val="28"/>
          <w:lang w:val="en-US"/>
        </w:rPr>
        <w:t>Bloomberg</w:t>
      </w:r>
      <w:r w:rsidRPr="00CA551D">
        <w:rPr>
          <w:rFonts w:asciiTheme="minorHAnsi" w:hAnsiTheme="minorHAnsi" w:cstheme="minorHAnsi"/>
          <w:sz w:val="28"/>
          <w:szCs w:val="28"/>
        </w:rPr>
        <w:t xml:space="preserve">, </w:t>
      </w:r>
      <w:r w:rsidRPr="00CA551D">
        <w:rPr>
          <w:rFonts w:asciiTheme="minorHAnsi" w:eastAsiaTheme="minorHAnsi" w:hAnsiTheme="minorHAnsi" w:cstheme="minorHAnsi"/>
          <w:sz w:val="28"/>
          <w:szCs w:val="28"/>
          <w:lang w:eastAsia="en-US"/>
        </w:rPr>
        <w:t>объемы СПГ, хранящегося на судах в море у берегов Европы, выросли до рекордного более чем за два месяца уровня и превысили 3,1 млн т</w:t>
      </w:r>
      <w:r w:rsidRPr="00CA551D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16"/>
      </w:r>
      <w:r w:rsidRPr="00CA551D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В июле сообщалось о загруженных и пустых </w:t>
      </w:r>
      <w:proofErr w:type="spellStart"/>
      <w:r w:rsidRPr="00CA551D">
        <w:rPr>
          <w:rFonts w:asciiTheme="minorHAnsi" w:eastAsiaTheme="minorHAnsi" w:hAnsiTheme="minorHAnsi" w:cstheme="minorHAnsi"/>
          <w:sz w:val="28"/>
          <w:szCs w:val="28"/>
          <w:lang w:eastAsia="en-US"/>
        </w:rPr>
        <w:t>газовозах</w:t>
      </w:r>
      <w:proofErr w:type="spellEnd"/>
      <w:r w:rsidRPr="00CA551D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«</w:t>
      </w:r>
      <w:proofErr w:type="spellStart"/>
      <w:r w:rsidRPr="00CA551D">
        <w:rPr>
          <w:rFonts w:asciiTheme="minorHAnsi" w:eastAsiaTheme="minorHAnsi" w:hAnsiTheme="minorHAnsi" w:cstheme="minorHAnsi"/>
          <w:sz w:val="28"/>
          <w:szCs w:val="28"/>
          <w:lang w:eastAsia="en-US"/>
        </w:rPr>
        <w:t>Газрома</w:t>
      </w:r>
      <w:proofErr w:type="spellEnd"/>
      <w:r w:rsidRPr="00CA551D">
        <w:rPr>
          <w:rFonts w:asciiTheme="minorHAnsi" w:eastAsiaTheme="minorHAnsi" w:hAnsiTheme="minorHAnsi" w:cstheme="minorHAnsi"/>
          <w:sz w:val="28"/>
          <w:szCs w:val="28"/>
          <w:lang w:eastAsia="en-US"/>
        </w:rPr>
        <w:t>», дрейфующих в Средиземном море</w:t>
      </w:r>
      <w:r w:rsidRPr="00CA551D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17"/>
      </w:r>
      <w:r w:rsidRPr="00CA551D">
        <w:rPr>
          <w:rFonts w:asciiTheme="minorHAnsi" w:eastAsiaTheme="minorHAnsi" w:hAnsiTheme="minorHAnsi" w:cstheme="minorHAnsi"/>
          <w:sz w:val="28"/>
          <w:szCs w:val="28"/>
          <w:lang w:eastAsia="en-US"/>
        </w:rPr>
        <w:t>, а также об отказе Аргентины принять российский СПГ</w:t>
      </w:r>
      <w:r w:rsidRPr="00CA551D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18"/>
      </w:r>
      <w:r w:rsidRPr="00CA551D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5F6BD9B6" w14:textId="07A7B37F" w:rsidR="00E746F3" w:rsidRPr="00337CBC" w:rsidRDefault="00EF7A58" w:rsidP="004A44C9">
      <w:pPr>
        <w:pStyle w:val="a7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Встречи и </w:t>
      </w:r>
      <w:r w:rsidR="004A44C9"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рамочные </w:t>
      </w: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соглашения: </w:t>
      </w:r>
    </w:p>
    <w:p w14:paraId="13BBD167" w14:textId="57FC9F8D" w:rsidR="00EF7A58" w:rsidRPr="00337CBC" w:rsidRDefault="00E746F3" w:rsidP="0078396C">
      <w:pPr>
        <w:pStyle w:val="a8"/>
        <w:numPr>
          <w:ilvl w:val="0"/>
          <w:numId w:val="24"/>
        </w:numPr>
        <w:ind w:left="567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ЕС/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CELAC</w:t>
      </w:r>
      <w:r w:rsidR="00EF680E"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r w:rsidR="00EF680E" w:rsidRPr="00337CBC">
        <w:rPr>
          <w:rFonts w:asciiTheme="minorHAnsi" w:hAnsiTheme="minorHAnsi" w:cstheme="minorHAnsi"/>
          <w:sz w:val="28"/>
          <w:szCs w:val="28"/>
        </w:rPr>
        <w:t>Сообщество латиноамериканских и карибских государств):</w:t>
      </w:r>
      <w:r w:rsidR="00EF680E"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680E" w:rsidRPr="00337CB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B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период с настоящего момента по 2027 год в производство экологически чистой энергии и добычу важнейших полезных ископаемых, а также в социальные проекты</w:t>
      </w:r>
      <w:r w:rsidR="0038604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Латинской Америке и странах Карибского бассейна</w:t>
      </w:r>
      <w:r w:rsidR="00EF680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будет инвестировано более $50,6 млрд через </w:t>
      </w:r>
      <w:r w:rsidR="001F27B0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и</w:t>
      </w:r>
      <w:r w:rsidR="00EF680E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нициативу </w:t>
      </w:r>
      <w:r w:rsidR="00EF680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Team Europe.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Team Europe входят государства-члены ЕС, Европейского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инвестиционного банка и Европейского банка реконструкции и развития</w:t>
      </w:r>
      <w:r w:rsidR="009811FB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9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7317595A" w14:textId="5801CC04" w:rsidR="00EF7A58" w:rsidRPr="00337CBC" w:rsidRDefault="00E746F3" w:rsidP="007672D0">
      <w:pPr>
        <w:pStyle w:val="a7"/>
        <w:numPr>
          <w:ilvl w:val="0"/>
          <w:numId w:val="24"/>
        </w:numPr>
        <w:ind w:left="567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EC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/Аргентина</w:t>
      </w:r>
      <w:r w:rsid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: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7672D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Европейская комиссия согласовала сделку с Аргентиной по поставкам СПГ и сотрудничеству в области распространения водорода и возобновляемых источников энергии, был подписан Меморандум о взаимопонимании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7672D0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20"/>
      </w:r>
      <w:r w:rsidR="00DB0289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40943D7D" w14:textId="32C660F5" w:rsidR="00D05FCF" w:rsidRPr="00F86CCE" w:rsidRDefault="00D05FCF" w:rsidP="00D05FCF">
      <w:pPr>
        <w:pStyle w:val="a7"/>
        <w:numPr>
          <w:ilvl w:val="0"/>
          <w:numId w:val="24"/>
        </w:numPr>
        <w:ind w:left="567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F86CCE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Венгрия/Турция</w:t>
      </w:r>
      <w:r w:rsidR="00337CBC" w:rsidRPr="00F86CCE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:</w:t>
      </w:r>
      <w:r w:rsidRPr="00F86CCE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Глава венгерского МИДа на пресс-конференции с главой турецкого МИДа </w:t>
      </w:r>
      <w:r w:rsidR="00337CBC" w:rsidRPr="00F86CCE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заявил </w:t>
      </w:r>
      <w:r w:rsidRPr="00F86CCE">
        <w:rPr>
          <w:rFonts w:asciiTheme="minorHAnsi" w:eastAsiaTheme="minorHAnsi" w:hAnsiTheme="minorHAnsi" w:cstheme="minorHAnsi"/>
          <w:sz w:val="28"/>
          <w:szCs w:val="28"/>
          <w:lang w:eastAsia="en-US"/>
        </w:rPr>
        <w:t>о том, что Венгрия хотела бы получать из Турции не только российский, но и турецкий газ</w:t>
      </w:r>
      <w:r w:rsidRPr="00F86CCE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21"/>
      </w:r>
      <w:r w:rsidRPr="00F86CCE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</w:t>
      </w:r>
    </w:p>
    <w:p w14:paraId="1C60BBD1" w14:textId="70BFA6E4" w:rsidR="00337CBC" w:rsidRPr="00F86CCE" w:rsidRDefault="00337CBC" w:rsidP="00D05FCF">
      <w:pPr>
        <w:pStyle w:val="a7"/>
        <w:numPr>
          <w:ilvl w:val="0"/>
          <w:numId w:val="24"/>
        </w:numPr>
        <w:ind w:left="567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F86CCE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Ирак/Иран: </w:t>
      </w:r>
      <w:r w:rsidRPr="00F86CCE">
        <w:rPr>
          <w:rFonts w:asciiTheme="minorHAnsi" w:eastAsiaTheme="minorHAnsi" w:hAnsiTheme="minorHAnsi" w:cstheme="minorHAnsi"/>
          <w:sz w:val="28"/>
          <w:szCs w:val="28"/>
          <w:lang w:eastAsia="en-US"/>
        </w:rPr>
        <w:t>Ирак начнет обменивать сырую нефть на иранский газ, чтобы положить конец повторяющейся проблеме задержек платежей Тегерану из-за необходимости одобрения США. По словам премьер-министра Ирака, ранее Иран сократил экспорт газа в Ирак более чем на 50% по состоянию на 1 июля после того, как Багдаду не удалось получить одобрение США на выплату причитающихся средств</w:t>
      </w:r>
      <w:r w:rsidRPr="00F86CCE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22"/>
      </w:r>
      <w:r w:rsidRPr="00F86CCE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4359C116" w14:textId="774342F7" w:rsidR="00A000C6" w:rsidRPr="00337CBC" w:rsidRDefault="009811FB" w:rsidP="00A0767A">
      <w:pPr>
        <w:pStyle w:val="a7"/>
        <w:numPr>
          <w:ilvl w:val="0"/>
          <w:numId w:val="24"/>
        </w:numPr>
        <w:ind w:left="567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Ирак/Катар</w:t>
      </w:r>
      <w:r w:rsidR="000B1135"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, Ирак/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Туркменистан </w:t>
      </w:r>
      <w:r w:rsidRPr="00337CBC">
        <w:rPr>
          <w:rFonts w:asciiTheme="minorHAnsi" w:hAnsiTheme="minorHAnsi" w:cstheme="minorHAnsi"/>
          <w:color w:val="2D2D3A"/>
          <w:sz w:val="28"/>
          <w:szCs w:val="28"/>
          <w:shd w:val="clear" w:color="auto" w:fill="FFFFFF"/>
        </w:rPr>
        <w:t xml:space="preserve">Министр энергетики Ирака </w:t>
      </w:r>
      <w:proofErr w:type="spellStart"/>
      <w:r w:rsidRPr="00337CBC">
        <w:rPr>
          <w:rFonts w:asciiTheme="minorHAnsi" w:hAnsiTheme="minorHAnsi" w:cstheme="minorHAnsi"/>
          <w:color w:val="2D2D3A"/>
          <w:sz w:val="28"/>
          <w:szCs w:val="28"/>
          <w:shd w:val="clear" w:color="auto" w:fill="FFFFFF"/>
        </w:rPr>
        <w:t>Зияд</w:t>
      </w:r>
      <w:proofErr w:type="spellEnd"/>
      <w:r w:rsidRPr="00337CBC">
        <w:rPr>
          <w:rFonts w:asciiTheme="minorHAnsi" w:hAnsiTheme="minorHAnsi" w:cstheme="minorHAnsi"/>
          <w:color w:val="2D2D3A"/>
          <w:sz w:val="28"/>
          <w:szCs w:val="28"/>
          <w:shd w:val="clear" w:color="auto" w:fill="FFFFFF"/>
        </w:rPr>
        <w:t xml:space="preserve"> Али </w:t>
      </w:r>
      <w:proofErr w:type="spellStart"/>
      <w:r w:rsidRPr="00337CBC">
        <w:rPr>
          <w:rFonts w:asciiTheme="minorHAnsi" w:hAnsiTheme="minorHAnsi" w:cstheme="minorHAnsi"/>
          <w:color w:val="2D2D3A"/>
          <w:sz w:val="28"/>
          <w:szCs w:val="28"/>
          <w:shd w:val="clear" w:color="auto" w:fill="FFFFFF"/>
        </w:rPr>
        <w:t>Фадель</w:t>
      </w:r>
      <w:proofErr w:type="spellEnd"/>
      <w:r w:rsidRPr="00337CBC">
        <w:rPr>
          <w:rFonts w:asciiTheme="minorHAnsi" w:hAnsiTheme="minorHAnsi" w:cstheme="minorHAnsi"/>
          <w:color w:val="2D2D3A"/>
          <w:sz w:val="28"/>
          <w:szCs w:val="28"/>
          <w:shd w:val="clear" w:color="auto" w:fill="FFFFFF"/>
        </w:rPr>
        <w:t xml:space="preserve"> планирует посетить Катар и Туркменистан, чтобы обсудить возможности</w:t>
      </w:r>
      <w:r w:rsidRPr="00337CBC">
        <w:rPr>
          <w:rStyle w:val="apple-converted-space"/>
          <w:rFonts w:asciiTheme="minorHAnsi" w:hAnsiTheme="minorHAnsi" w:cstheme="minorHAnsi"/>
          <w:color w:val="2D2D3A"/>
          <w:sz w:val="28"/>
          <w:szCs w:val="28"/>
          <w:shd w:val="clear" w:color="auto" w:fill="FFFFFF"/>
        </w:rPr>
        <w:t> </w:t>
      </w:r>
      <w:r w:rsidRPr="00337CBC">
        <w:rPr>
          <w:rStyle w:val="bg-warning"/>
          <w:rFonts w:asciiTheme="minorHAnsi" w:hAnsiTheme="minorHAnsi" w:cstheme="minorHAnsi"/>
          <w:color w:val="2D2D3A"/>
          <w:sz w:val="28"/>
          <w:szCs w:val="28"/>
        </w:rPr>
        <w:t>импорта</w:t>
      </w:r>
      <w:r w:rsidRPr="00337CBC">
        <w:rPr>
          <w:rStyle w:val="apple-converted-space"/>
          <w:rFonts w:asciiTheme="minorHAnsi" w:hAnsiTheme="minorHAnsi" w:cstheme="minorHAnsi"/>
          <w:color w:val="2D2D3A"/>
          <w:sz w:val="28"/>
          <w:szCs w:val="28"/>
          <w:shd w:val="clear" w:color="auto" w:fill="FFFFFF"/>
        </w:rPr>
        <w:t> </w:t>
      </w:r>
      <w:r w:rsidRPr="00337CBC">
        <w:rPr>
          <w:rFonts w:asciiTheme="minorHAnsi" w:hAnsiTheme="minorHAnsi" w:cstheme="minorHAnsi"/>
          <w:color w:val="2D2D3A"/>
          <w:sz w:val="28"/>
          <w:szCs w:val="28"/>
          <w:shd w:val="clear" w:color="auto" w:fill="FFFFFF"/>
        </w:rPr>
        <w:t>газа.</w:t>
      </w:r>
      <w:r w:rsidRPr="00337CBC">
        <w:rPr>
          <w:rStyle w:val="a5"/>
          <w:rFonts w:asciiTheme="minorHAnsi" w:hAnsiTheme="minorHAnsi" w:cstheme="minorHAnsi"/>
          <w:color w:val="2D2D3A"/>
          <w:sz w:val="28"/>
          <w:szCs w:val="28"/>
          <w:shd w:val="clear" w:color="auto" w:fill="FFFFFF"/>
        </w:rPr>
        <w:footnoteReference w:id="23"/>
      </w:r>
    </w:p>
    <w:p w14:paraId="583EE4FA" w14:textId="0F45CB23" w:rsidR="00A0767A" w:rsidRPr="00337CBC" w:rsidRDefault="00A0767A" w:rsidP="00A000C6">
      <w:pPr>
        <w:pStyle w:val="a7"/>
        <w:numPr>
          <w:ilvl w:val="0"/>
          <w:numId w:val="24"/>
        </w:numPr>
        <w:ind w:left="567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Израиль/Турция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: ожидаются переговоры глав государств по экспорту природного газа из Израиля через трубопроводные сети Турции в Европу. По мнению Globe, этот вариант потребует меньше затрат по сравнению с</w:t>
      </w:r>
      <w:r w:rsidR="00A948EA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о строительством трубопровода 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24"/>
      </w:r>
      <w:r w:rsidR="00E16E0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35BFFFC5" w14:textId="3327E0A0" w:rsidR="007007D9" w:rsidRPr="00337CBC" w:rsidRDefault="00425775" w:rsidP="007007D9">
      <w:pPr>
        <w:snapToGrid w:val="0"/>
        <w:spacing w:after="12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Заключение </w:t>
      </w:r>
      <w:r w:rsidR="00B21BC3"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соглашений</w:t>
      </w:r>
      <w:r w:rsidR="001C09B5"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на поставку СПГ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:</w:t>
      </w:r>
      <w:r w:rsidR="002E3C12"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6127139A" w14:textId="7CE65DD5" w:rsidR="007007D9" w:rsidRPr="006C633A" w:rsidRDefault="007007D9" w:rsidP="0078396C">
      <w:pPr>
        <w:pStyle w:val="a8"/>
        <w:numPr>
          <w:ilvl w:val="0"/>
          <w:numId w:val="20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567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C633A">
        <w:rPr>
          <w:rFonts w:asciiTheme="minorHAnsi" w:hAnsiTheme="minorHAnsi" w:cstheme="minorHAnsi"/>
          <w:b/>
          <w:bCs/>
          <w:sz w:val="28"/>
          <w:szCs w:val="28"/>
        </w:rPr>
        <w:t xml:space="preserve">Австрия: </w:t>
      </w:r>
      <w:r w:rsidRPr="006C633A">
        <w:rPr>
          <w:rFonts w:asciiTheme="minorHAnsi" w:hAnsiTheme="minorHAnsi" w:cstheme="minorHAnsi"/>
          <w:sz w:val="28"/>
          <w:szCs w:val="28"/>
        </w:rPr>
        <w:t xml:space="preserve">австрийская </w:t>
      </w:r>
      <w:r w:rsidRPr="006C633A">
        <w:rPr>
          <w:rFonts w:asciiTheme="minorHAnsi" w:hAnsiTheme="minorHAnsi" w:cstheme="minorHAnsi"/>
          <w:sz w:val="28"/>
          <w:szCs w:val="28"/>
          <w:lang w:val="en-US"/>
        </w:rPr>
        <w:t>OMV</w:t>
      </w:r>
      <w:r w:rsidRPr="006C633A">
        <w:rPr>
          <w:rFonts w:asciiTheme="minorHAnsi" w:hAnsiTheme="minorHAnsi" w:cstheme="minorHAnsi"/>
          <w:sz w:val="28"/>
          <w:szCs w:val="28"/>
        </w:rPr>
        <w:t xml:space="preserve"> заключила</w:t>
      </w:r>
      <w:r w:rsidRPr="006C63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C633A">
        <w:rPr>
          <w:rFonts w:asciiTheme="minorHAnsi" w:hAnsiTheme="minorHAnsi" w:cstheme="minorHAnsi"/>
          <w:sz w:val="28"/>
          <w:szCs w:val="28"/>
        </w:rPr>
        <w:t xml:space="preserve">долгосрочное соглашение с </w:t>
      </w:r>
      <w:r w:rsidRPr="006C633A">
        <w:rPr>
          <w:rFonts w:asciiTheme="minorHAnsi" w:hAnsiTheme="minorHAnsi" w:cstheme="minorHAnsi"/>
          <w:sz w:val="28"/>
          <w:szCs w:val="28"/>
          <w:lang w:val="en-US"/>
        </w:rPr>
        <w:t>BP</w:t>
      </w:r>
      <w:r w:rsidRPr="006C633A">
        <w:rPr>
          <w:rFonts w:asciiTheme="minorHAnsi" w:hAnsiTheme="minorHAnsi" w:cstheme="minorHAnsi"/>
          <w:sz w:val="28"/>
          <w:szCs w:val="28"/>
        </w:rPr>
        <w:t xml:space="preserve"> на поставку до 1 млн т СПГ в год, начиная с 2026</w:t>
      </w:r>
      <w:r w:rsidR="00F50B35" w:rsidRPr="006C633A">
        <w:rPr>
          <w:rFonts w:asciiTheme="minorHAnsi" w:hAnsiTheme="minorHAnsi" w:cstheme="minorHAnsi"/>
          <w:sz w:val="28"/>
          <w:szCs w:val="28"/>
        </w:rPr>
        <w:t xml:space="preserve"> </w:t>
      </w:r>
      <w:r w:rsidRPr="006C633A">
        <w:rPr>
          <w:rFonts w:asciiTheme="minorHAnsi" w:hAnsiTheme="minorHAnsi" w:cstheme="minorHAnsi"/>
          <w:sz w:val="28"/>
          <w:szCs w:val="28"/>
        </w:rPr>
        <w:t xml:space="preserve">г. СПГ будет поставляться из глобального портфеля BP через терминал </w:t>
      </w:r>
      <w:proofErr w:type="spellStart"/>
      <w:r w:rsidRPr="006C633A">
        <w:rPr>
          <w:rFonts w:asciiTheme="minorHAnsi" w:hAnsiTheme="minorHAnsi" w:cstheme="minorHAnsi"/>
          <w:sz w:val="28"/>
          <w:szCs w:val="28"/>
        </w:rPr>
        <w:t>Gate</w:t>
      </w:r>
      <w:proofErr w:type="spellEnd"/>
      <w:r w:rsidRPr="006C633A">
        <w:rPr>
          <w:rFonts w:asciiTheme="minorHAnsi" w:hAnsiTheme="minorHAnsi" w:cstheme="minorHAnsi"/>
          <w:sz w:val="28"/>
          <w:szCs w:val="28"/>
        </w:rPr>
        <w:t xml:space="preserve"> LNG в Роттердаме, где OMV владеет </w:t>
      </w:r>
      <w:proofErr w:type="spellStart"/>
      <w:r w:rsidRPr="006C633A">
        <w:rPr>
          <w:rFonts w:asciiTheme="minorHAnsi" w:hAnsiTheme="minorHAnsi" w:cstheme="minorHAnsi"/>
          <w:sz w:val="28"/>
          <w:szCs w:val="28"/>
        </w:rPr>
        <w:t>регазификационными</w:t>
      </w:r>
      <w:proofErr w:type="spellEnd"/>
      <w:r w:rsidRPr="006C633A">
        <w:rPr>
          <w:rFonts w:asciiTheme="minorHAnsi" w:hAnsiTheme="minorHAnsi" w:cstheme="minorHAnsi"/>
          <w:sz w:val="28"/>
          <w:szCs w:val="28"/>
        </w:rPr>
        <w:t xml:space="preserve"> мощностями, или </w:t>
      </w:r>
      <w:r w:rsidR="00F50B35" w:rsidRPr="006C633A">
        <w:rPr>
          <w:rFonts w:asciiTheme="minorHAnsi" w:hAnsiTheme="minorHAnsi" w:cstheme="minorHAnsi"/>
          <w:sz w:val="28"/>
          <w:szCs w:val="28"/>
        </w:rPr>
        <w:t xml:space="preserve">через </w:t>
      </w:r>
      <w:r w:rsidRPr="006C633A">
        <w:rPr>
          <w:rFonts w:asciiTheme="minorHAnsi" w:hAnsiTheme="minorHAnsi" w:cstheme="minorHAnsi"/>
          <w:sz w:val="28"/>
          <w:szCs w:val="28"/>
        </w:rPr>
        <w:t>другие терминалы в Европе</w:t>
      </w:r>
      <w:r w:rsidRPr="006C633A">
        <w:rPr>
          <w:rStyle w:val="a5"/>
          <w:rFonts w:asciiTheme="minorHAnsi" w:hAnsiTheme="minorHAnsi" w:cstheme="minorHAnsi"/>
          <w:sz w:val="28"/>
          <w:szCs w:val="28"/>
        </w:rPr>
        <w:footnoteReference w:id="25"/>
      </w:r>
      <w:r w:rsidRPr="006C633A">
        <w:rPr>
          <w:rFonts w:asciiTheme="minorHAnsi" w:hAnsiTheme="minorHAnsi" w:cstheme="minorHAnsi"/>
          <w:sz w:val="28"/>
          <w:szCs w:val="28"/>
        </w:rPr>
        <w:t>.</w:t>
      </w:r>
    </w:p>
    <w:p w14:paraId="1AA37F9D" w14:textId="6517E7DE" w:rsidR="00DC0448" w:rsidRPr="00337CBC" w:rsidRDefault="00DC0448" w:rsidP="0078396C">
      <w:pPr>
        <w:pStyle w:val="a8"/>
        <w:numPr>
          <w:ilvl w:val="0"/>
          <w:numId w:val="20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567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Алжир/Франция</w:t>
      </w:r>
      <w:r w:rsidR="007A0DC0"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: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TotalEnergies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и алжирская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Sonatrach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продлили </w:t>
      </w:r>
      <w:r w:rsidR="00A000C6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на 2024 год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контракт на поставку СПГ объемом 2 млн т в год</w:t>
      </w:r>
      <w:r w:rsidR="00A000C6"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26"/>
      </w:r>
      <w:r w:rsidR="00931F3C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0FBBE3B6" w14:textId="2D4F79DF" w:rsidR="00B21BC3" w:rsidRPr="00337CBC" w:rsidRDefault="00B21BC3" w:rsidP="00A948EA">
      <w:pPr>
        <w:pStyle w:val="a8"/>
        <w:numPr>
          <w:ilvl w:val="0"/>
          <w:numId w:val="20"/>
        </w:numPr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Венесуэла</w:t>
      </w:r>
      <w:r w:rsidR="001F27B0"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: </w:t>
      </w:r>
      <w:r w:rsidR="0038604E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до конца 2023г. </w:t>
      </w:r>
      <w:r w:rsidR="001F27B0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ожидается</w:t>
      </w:r>
      <w:r w:rsidR="007A0DC0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получение лиценз</w:t>
      </w:r>
      <w:r w:rsidR="0038604E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ий на экспорт газа </w:t>
      </w:r>
      <w:r w:rsidR="007A0DC0" w:rsidRPr="00337CBC">
        <w:rPr>
          <w:rFonts w:asciiTheme="minorHAnsi" w:hAnsiTheme="minorHAnsi" w:cstheme="minorHAnsi"/>
          <w:spacing w:val="-6"/>
          <w:sz w:val="28"/>
          <w:szCs w:val="28"/>
          <w:shd w:val="clear" w:color="auto" w:fill="FFFFFF"/>
        </w:rPr>
        <w:t>компани</w:t>
      </w:r>
      <w:r w:rsidR="0038604E" w:rsidRPr="00337CBC">
        <w:rPr>
          <w:rFonts w:asciiTheme="minorHAnsi" w:hAnsiTheme="minorHAnsi" w:cstheme="minorHAnsi"/>
          <w:spacing w:val="-6"/>
          <w:sz w:val="28"/>
          <w:szCs w:val="28"/>
          <w:shd w:val="clear" w:color="auto" w:fill="FFFFFF"/>
        </w:rPr>
        <w:t>ями</w:t>
      </w:r>
      <w:r w:rsidR="007A0DC0" w:rsidRPr="00337CBC">
        <w:rPr>
          <w:rFonts w:asciiTheme="minorHAnsi" w:hAnsiTheme="minorHAnsi" w:cstheme="minorHAnsi"/>
          <w:spacing w:val="-6"/>
          <w:sz w:val="28"/>
          <w:szCs w:val="28"/>
          <w:shd w:val="clear" w:color="auto" w:fill="FFFFFF"/>
        </w:rPr>
        <w:t xml:space="preserve"> </w:t>
      </w:r>
      <w:r w:rsidRPr="00337CBC">
        <w:rPr>
          <w:rFonts w:asciiTheme="minorHAnsi" w:hAnsiTheme="minorHAnsi" w:cstheme="minorHAnsi"/>
          <w:spacing w:val="-6"/>
          <w:sz w:val="28"/>
          <w:szCs w:val="28"/>
          <w:shd w:val="clear" w:color="auto" w:fill="FFFFFF"/>
        </w:rPr>
        <w:t>Eni</w:t>
      </w:r>
      <w:r w:rsidR="007A0DC0" w:rsidRPr="00337CBC">
        <w:rPr>
          <w:rFonts w:asciiTheme="minorHAnsi" w:hAnsiTheme="minorHAnsi" w:cstheme="minorHAnsi"/>
          <w:spacing w:val="-6"/>
          <w:sz w:val="28"/>
          <w:szCs w:val="28"/>
          <w:shd w:val="clear" w:color="auto" w:fill="FFFFFF"/>
        </w:rPr>
        <w:t xml:space="preserve"> (Италия)</w:t>
      </w:r>
      <w:r w:rsidRPr="00337CBC">
        <w:rPr>
          <w:rFonts w:asciiTheme="minorHAnsi" w:hAnsiTheme="minorHAnsi" w:cstheme="minorHAnsi"/>
          <w:spacing w:val="-6"/>
          <w:sz w:val="28"/>
          <w:szCs w:val="28"/>
          <w:shd w:val="clear" w:color="auto" w:fill="FFFFFF"/>
        </w:rPr>
        <w:t xml:space="preserve"> и</w:t>
      </w:r>
      <w:r w:rsidR="007A0DC0" w:rsidRPr="00337CBC">
        <w:rPr>
          <w:rFonts w:asciiTheme="minorHAnsi" w:hAnsiTheme="minorHAnsi" w:cstheme="minorHAnsi"/>
          <w:spacing w:val="-6"/>
          <w:sz w:val="28"/>
          <w:szCs w:val="28"/>
          <w:shd w:val="clear" w:color="auto" w:fill="FFFFFF"/>
        </w:rPr>
        <w:t xml:space="preserve"> </w:t>
      </w:r>
      <w:r w:rsidRPr="00337CBC">
        <w:rPr>
          <w:rFonts w:asciiTheme="minorHAnsi" w:hAnsiTheme="minorHAnsi" w:cstheme="minorHAnsi"/>
          <w:spacing w:val="-6"/>
          <w:sz w:val="28"/>
          <w:szCs w:val="28"/>
          <w:shd w:val="clear" w:color="auto" w:fill="FFFFFF"/>
        </w:rPr>
        <w:t>Repsol</w:t>
      </w:r>
      <w:r w:rsidR="007A0DC0" w:rsidRPr="00337CBC">
        <w:rPr>
          <w:rFonts w:asciiTheme="minorHAnsi" w:hAnsiTheme="minorHAnsi" w:cstheme="minorHAnsi"/>
          <w:spacing w:val="-6"/>
          <w:sz w:val="28"/>
          <w:szCs w:val="28"/>
          <w:shd w:val="clear" w:color="auto" w:fill="FFFFFF"/>
        </w:rPr>
        <w:t xml:space="preserve"> (Испания). </w:t>
      </w:r>
      <w:r w:rsidRPr="00337CBC">
        <w:rPr>
          <w:rFonts w:asciiTheme="minorHAnsi" w:hAnsiTheme="minorHAnsi" w:cstheme="minorHAnsi"/>
          <w:spacing w:val="-6"/>
          <w:sz w:val="28"/>
          <w:szCs w:val="28"/>
          <w:shd w:val="clear" w:color="auto" w:fill="FFFFFF"/>
        </w:rPr>
        <w:t xml:space="preserve"> </w:t>
      </w:r>
      <w:r w:rsidR="005533F5" w:rsidRPr="00337CBC">
        <w:rPr>
          <w:rFonts w:asciiTheme="minorHAnsi" w:hAnsiTheme="minorHAnsi" w:cstheme="minorHAnsi"/>
          <w:spacing w:val="-6"/>
          <w:sz w:val="28"/>
          <w:szCs w:val="28"/>
          <w:shd w:val="clear" w:color="auto" w:fill="FFFFFF"/>
        </w:rPr>
        <w:t xml:space="preserve">Объемы поставок СПГ в </w:t>
      </w:r>
      <w:r w:rsidR="005533F5" w:rsidRPr="00337CBC">
        <w:rPr>
          <w:rFonts w:asciiTheme="minorHAnsi" w:hAnsiTheme="minorHAnsi" w:cstheme="minorHAnsi"/>
          <w:spacing w:val="-6"/>
          <w:sz w:val="28"/>
          <w:szCs w:val="28"/>
          <w:shd w:val="clear" w:color="auto" w:fill="FFFFFF"/>
        </w:rPr>
        <w:lastRenderedPageBreak/>
        <w:t xml:space="preserve">Европу зависят от быстроты инвестиций Eni и Repsol в совместное предприятие с венесуэльской PDVSA - </w:t>
      </w:r>
      <w:proofErr w:type="spellStart"/>
      <w:r w:rsidR="005533F5" w:rsidRPr="00337CBC">
        <w:rPr>
          <w:rFonts w:asciiTheme="minorHAnsi" w:hAnsiTheme="minorHAnsi" w:cstheme="minorHAnsi"/>
          <w:spacing w:val="-6"/>
          <w:sz w:val="28"/>
          <w:szCs w:val="28"/>
          <w:shd w:val="clear" w:color="auto" w:fill="FFFFFF"/>
        </w:rPr>
        <w:t>Cardon</w:t>
      </w:r>
      <w:proofErr w:type="spellEnd"/>
      <w:r w:rsidR="005533F5" w:rsidRPr="00337CBC">
        <w:rPr>
          <w:rFonts w:asciiTheme="minorHAnsi" w:hAnsiTheme="minorHAnsi" w:cstheme="minorHAnsi"/>
          <w:spacing w:val="-6"/>
          <w:sz w:val="28"/>
          <w:szCs w:val="28"/>
          <w:shd w:val="clear" w:color="auto" w:fill="FFFFFF"/>
        </w:rPr>
        <w:t xml:space="preserve"> 1V. В</w:t>
      </w:r>
      <w:r w:rsidRPr="00337CBC">
        <w:rPr>
          <w:rFonts w:asciiTheme="minorHAnsi" w:hAnsiTheme="minorHAnsi" w:cstheme="minorHAnsi"/>
          <w:spacing w:val="-6"/>
          <w:sz w:val="28"/>
          <w:szCs w:val="28"/>
          <w:shd w:val="clear" w:color="auto" w:fill="FFFFFF"/>
        </w:rPr>
        <w:t xml:space="preserve"> ближайш</w:t>
      </w:r>
      <w:r w:rsidR="005533F5" w:rsidRPr="00337CBC">
        <w:rPr>
          <w:rFonts w:asciiTheme="minorHAnsi" w:hAnsiTheme="minorHAnsi" w:cstheme="minorHAnsi"/>
          <w:spacing w:val="-6"/>
          <w:sz w:val="28"/>
          <w:szCs w:val="28"/>
          <w:shd w:val="clear" w:color="auto" w:fill="FFFFFF"/>
        </w:rPr>
        <w:t>е</w:t>
      </w:r>
      <w:r w:rsidRPr="00337CBC">
        <w:rPr>
          <w:rFonts w:asciiTheme="minorHAnsi" w:hAnsiTheme="minorHAnsi" w:cstheme="minorHAnsi"/>
          <w:spacing w:val="-6"/>
          <w:sz w:val="28"/>
          <w:szCs w:val="28"/>
          <w:shd w:val="clear" w:color="auto" w:fill="FFFFFF"/>
        </w:rPr>
        <w:t xml:space="preserve">е </w:t>
      </w:r>
      <w:r w:rsidR="005533F5" w:rsidRPr="00337CBC">
        <w:rPr>
          <w:rFonts w:asciiTheme="minorHAnsi" w:hAnsiTheme="minorHAnsi" w:cstheme="minorHAnsi"/>
          <w:spacing w:val="-6"/>
          <w:sz w:val="28"/>
          <w:szCs w:val="28"/>
          <w:shd w:val="clear" w:color="auto" w:fill="FFFFFF"/>
        </w:rPr>
        <w:t xml:space="preserve">время компании начнут </w:t>
      </w:r>
      <w:r w:rsidRPr="00337CBC">
        <w:rPr>
          <w:rFonts w:asciiTheme="minorHAnsi" w:hAnsiTheme="minorHAnsi" w:cstheme="minorHAnsi"/>
          <w:spacing w:val="-6"/>
          <w:sz w:val="28"/>
          <w:szCs w:val="28"/>
          <w:shd w:val="clear" w:color="auto" w:fill="FFFFFF"/>
        </w:rPr>
        <w:t>экспорт газового конденсата из Венесуэлы</w:t>
      </w:r>
      <w:r w:rsidR="005533F5" w:rsidRPr="00337CBC">
        <w:rPr>
          <w:rStyle w:val="a5"/>
          <w:rFonts w:asciiTheme="minorHAnsi" w:hAnsiTheme="minorHAnsi" w:cstheme="minorHAnsi"/>
          <w:spacing w:val="-6"/>
          <w:sz w:val="28"/>
          <w:szCs w:val="28"/>
          <w:shd w:val="clear" w:color="auto" w:fill="FFFFFF"/>
        </w:rPr>
        <w:footnoteReference w:id="27"/>
      </w:r>
      <w:r w:rsidR="001F27B0" w:rsidRPr="00337CBC">
        <w:rPr>
          <w:rFonts w:asciiTheme="minorHAnsi" w:hAnsiTheme="minorHAnsi" w:cstheme="minorHAnsi"/>
          <w:spacing w:val="-6"/>
          <w:sz w:val="28"/>
          <w:szCs w:val="28"/>
          <w:shd w:val="clear" w:color="auto" w:fill="FFFFFF"/>
        </w:rPr>
        <w:t>.</w:t>
      </w:r>
    </w:p>
    <w:p w14:paraId="3717E0D5" w14:textId="13536A40" w:rsidR="000B1135" w:rsidRPr="00337CBC" w:rsidRDefault="006C3AC4" w:rsidP="00A948EA">
      <w:pPr>
        <w:pStyle w:val="a8"/>
        <w:numPr>
          <w:ilvl w:val="0"/>
          <w:numId w:val="20"/>
        </w:numPr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sz w:val="28"/>
          <w:szCs w:val="28"/>
        </w:rPr>
        <w:t>Великобритания</w:t>
      </w:r>
      <w:r w:rsidR="0068335A" w:rsidRPr="00337CBC">
        <w:rPr>
          <w:rFonts w:asciiTheme="minorHAnsi" w:hAnsiTheme="minorHAnsi" w:cstheme="minorHAnsi"/>
          <w:b/>
          <w:bCs/>
          <w:sz w:val="28"/>
          <w:szCs w:val="28"/>
        </w:rPr>
        <w:t>/США</w:t>
      </w:r>
      <w:r w:rsidRPr="00337CB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CE7EA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CE7EA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Centrica</w:t>
      </w:r>
      <w:proofErr w:type="spellEnd"/>
      <w:r w:rsidR="00CE7EA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(Великобритания) подписала 15-летнее соглашение о поставках СПГ с американской </w:t>
      </w:r>
      <w:proofErr w:type="spellStart"/>
      <w:r w:rsidR="00CE7EA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Delfin</w:t>
      </w:r>
      <w:proofErr w:type="spellEnd"/>
      <w:r w:rsidR="00CE7EA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CE7EA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Midstream</w:t>
      </w:r>
      <w:proofErr w:type="spellEnd"/>
      <w:r w:rsidR="001F27B0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CE7EA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Объем поставок 1 млн т в год на условиях </w:t>
      </w:r>
      <w:r w:rsidR="00CE7EAB"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FOB</w:t>
      </w:r>
      <w:r w:rsidR="00CE7EA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, начало поставок</w:t>
      </w:r>
      <w:r w:rsidR="00127D88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-</w:t>
      </w:r>
      <w:r w:rsidR="00CE7EA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2027г</w:t>
      </w:r>
      <w:r w:rsidR="00CE7EAB" w:rsidRPr="00337CBC">
        <w:rPr>
          <w:rStyle w:val="a5"/>
          <w:rFonts w:asciiTheme="minorHAnsi" w:hAnsiTheme="minorHAnsi" w:cstheme="minorHAnsi"/>
          <w:sz w:val="28"/>
          <w:szCs w:val="28"/>
        </w:rPr>
        <w:t xml:space="preserve"> </w:t>
      </w:r>
      <w:r w:rsidR="000B1135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28"/>
      </w:r>
      <w:r w:rsidR="000B1135" w:rsidRPr="00337CBC">
        <w:rPr>
          <w:rFonts w:asciiTheme="minorHAnsi" w:hAnsiTheme="minorHAnsi" w:cstheme="minorHAnsi"/>
          <w:sz w:val="28"/>
          <w:szCs w:val="28"/>
        </w:rPr>
        <w:t>.</w:t>
      </w:r>
      <w:r w:rsidR="0068335A" w:rsidRPr="00337CB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9F66944" w14:textId="74C52989" w:rsidR="00B21BC3" w:rsidRPr="00337CBC" w:rsidRDefault="00D26520" w:rsidP="00A948EA">
      <w:pPr>
        <w:pStyle w:val="a8"/>
        <w:numPr>
          <w:ilvl w:val="0"/>
          <w:numId w:val="20"/>
        </w:numPr>
        <w:ind w:left="567"/>
        <w:jc w:val="both"/>
        <w:rPr>
          <w:rFonts w:asciiTheme="minorHAnsi" w:hAnsiTheme="minorHAnsi" w:cstheme="minorHAnsi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sz w:val="28"/>
          <w:szCs w:val="28"/>
        </w:rPr>
        <w:t>Марокко</w:t>
      </w:r>
      <w:r w:rsidR="000B1135" w:rsidRPr="00337CBC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337CBC">
        <w:rPr>
          <w:rFonts w:asciiTheme="minorHAnsi" w:hAnsiTheme="minorHAnsi" w:cstheme="minorHAnsi"/>
          <w:sz w:val="28"/>
          <w:szCs w:val="28"/>
        </w:rPr>
        <w:t xml:space="preserve"> подписа</w:t>
      </w:r>
      <w:r w:rsidR="000B1135" w:rsidRPr="00337CBC">
        <w:rPr>
          <w:rFonts w:asciiTheme="minorHAnsi" w:hAnsiTheme="minorHAnsi" w:cstheme="minorHAnsi"/>
          <w:sz w:val="28"/>
          <w:szCs w:val="28"/>
        </w:rPr>
        <w:t>но</w:t>
      </w:r>
      <w:r w:rsidRPr="00337CBC">
        <w:rPr>
          <w:rFonts w:asciiTheme="minorHAnsi" w:hAnsiTheme="minorHAnsi" w:cstheme="minorHAnsi"/>
          <w:sz w:val="28"/>
          <w:szCs w:val="28"/>
        </w:rPr>
        <w:t xml:space="preserve"> соглашение </w:t>
      </w:r>
      <w:r w:rsidR="000B1135" w:rsidRPr="00337CBC">
        <w:rPr>
          <w:rFonts w:asciiTheme="minorHAnsi" w:hAnsiTheme="minorHAnsi" w:cstheme="minorHAnsi"/>
          <w:sz w:val="28"/>
          <w:szCs w:val="28"/>
        </w:rPr>
        <w:t xml:space="preserve">с </w:t>
      </w:r>
      <w:r w:rsidR="000B1135" w:rsidRPr="00337CBC">
        <w:rPr>
          <w:rFonts w:asciiTheme="minorHAnsi" w:hAnsiTheme="minorHAnsi" w:cstheme="minorHAnsi"/>
          <w:sz w:val="28"/>
          <w:szCs w:val="28"/>
          <w:lang w:val="en-US"/>
        </w:rPr>
        <w:t>Shell</w:t>
      </w:r>
      <w:r w:rsidR="000B1135"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</w:rPr>
        <w:t xml:space="preserve">о поставках </w:t>
      </w:r>
      <w:r w:rsidR="000B1135" w:rsidRPr="00337CBC">
        <w:rPr>
          <w:rFonts w:asciiTheme="minorHAnsi" w:hAnsiTheme="minorHAnsi" w:cstheme="minorHAnsi"/>
          <w:sz w:val="28"/>
          <w:szCs w:val="28"/>
        </w:rPr>
        <w:t>СПГ</w:t>
      </w:r>
      <w:r w:rsidRPr="00337CBC">
        <w:rPr>
          <w:rFonts w:asciiTheme="minorHAnsi" w:hAnsiTheme="minorHAnsi" w:cstheme="minorHAnsi"/>
          <w:sz w:val="28"/>
          <w:szCs w:val="28"/>
        </w:rPr>
        <w:t xml:space="preserve"> сроком на 12 лет</w:t>
      </w:r>
      <w:r w:rsidR="000B1135" w:rsidRPr="00337CBC">
        <w:rPr>
          <w:rFonts w:asciiTheme="minorHAnsi" w:hAnsiTheme="minorHAnsi" w:cstheme="minorHAnsi"/>
          <w:sz w:val="28"/>
          <w:szCs w:val="28"/>
        </w:rPr>
        <w:t>. СПГ будет поставляться в Испанию</w:t>
      </w:r>
      <w:r w:rsidRPr="00337CBC">
        <w:rPr>
          <w:rFonts w:asciiTheme="minorHAnsi" w:hAnsiTheme="minorHAnsi" w:cstheme="minorHAnsi"/>
          <w:sz w:val="28"/>
          <w:szCs w:val="28"/>
        </w:rPr>
        <w:t xml:space="preserve">, а затем </w:t>
      </w:r>
      <w:r w:rsidR="00E71C5B" w:rsidRPr="00337CBC">
        <w:rPr>
          <w:rFonts w:asciiTheme="minorHAnsi" w:hAnsiTheme="minorHAnsi" w:cstheme="minorHAnsi"/>
          <w:sz w:val="28"/>
          <w:szCs w:val="28"/>
        </w:rPr>
        <w:t>по трубопроводу</w:t>
      </w:r>
      <w:r w:rsidRPr="00337CBC">
        <w:rPr>
          <w:rFonts w:asciiTheme="minorHAnsi" w:hAnsiTheme="minorHAnsi" w:cstheme="minorHAnsi"/>
          <w:sz w:val="28"/>
          <w:szCs w:val="28"/>
        </w:rPr>
        <w:t xml:space="preserve"> через Средиземное море на марокканские газовые электростанции</w:t>
      </w:r>
      <w:r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29"/>
      </w:r>
      <w:r w:rsidRPr="00337CBC">
        <w:rPr>
          <w:rFonts w:asciiTheme="minorHAnsi" w:hAnsiTheme="minorHAnsi" w:cstheme="minorHAnsi"/>
          <w:sz w:val="28"/>
          <w:szCs w:val="28"/>
        </w:rPr>
        <w:t>.</w:t>
      </w:r>
      <w:r w:rsidR="00B21BC3" w:rsidRPr="00337CB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48552AA" w14:textId="43420D00" w:rsidR="00BE5389" w:rsidRPr="00337CBC" w:rsidRDefault="00620F33" w:rsidP="00A948EA">
      <w:pPr>
        <w:pStyle w:val="a8"/>
        <w:numPr>
          <w:ilvl w:val="0"/>
          <w:numId w:val="20"/>
        </w:numPr>
        <w:adjustRightInd w:val="0"/>
        <w:snapToGrid w:val="0"/>
        <w:spacing w:before="120" w:after="120"/>
        <w:ind w:left="567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Пакистан: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Pakistan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LNG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Ltd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(PLL) получила</w:t>
      </w:r>
      <w:r w:rsidR="001616E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по итогам тендера предложения от трейдера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Trafigura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1616E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о поставках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двух партий</w:t>
      </w:r>
      <w:r w:rsidR="001616E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СПГ: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1616E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3-4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январ</w:t>
      </w:r>
      <w:r w:rsidR="001616E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я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и </w:t>
      </w:r>
      <w:r w:rsidR="001616E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23-24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феврал</w:t>
      </w:r>
      <w:r w:rsidR="001616E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я</w:t>
      </w:r>
      <w:r w:rsidR="00CE7EA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2024г.</w:t>
      </w:r>
    </w:p>
    <w:p w14:paraId="10360D88" w14:textId="053CB0CE" w:rsidR="00A409B3" w:rsidRPr="00337CBC" w:rsidRDefault="00A409B3" w:rsidP="00A948EA">
      <w:pPr>
        <w:pStyle w:val="a8"/>
        <w:numPr>
          <w:ilvl w:val="0"/>
          <w:numId w:val="20"/>
        </w:numPr>
        <w:adjustRightInd w:val="0"/>
        <w:snapToGrid w:val="0"/>
        <w:spacing w:before="120" w:after="120"/>
        <w:ind w:left="567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Пакистан/Азербайджан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Pakistan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LNG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Limited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подписал рамочное соглашение с компанией SOCAR (Азербайджан) о закупках СПГ на гибких условиях: в соответствии с соглашением Азербайджан будет предлагать по одной партии СПГ ежемесячно, а Пакистан </w:t>
      </w:r>
      <w:r w:rsidR="0069784A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с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может отказаться без штрафных санкций</w:t>
      </w:r>
      <w:r w:rsidR="0069784A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30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 </w:t>
      </w:r>
    </w:p>
    <w:p w14:paraId="1CDE984D" w14:textId="7E4C3D9E" w:rsidR="00F13433" w:rsidRPr="00337CBC" w:rsidRDefault="00F13433" w:rsidP="00A948EA">
      <w:pPr>
        <w:pStyle w:val="a8"/>
        <w:numPr>
          <w:ilvl w:val="0"/>
          <w:numId w:val="20"/>
        </w:numPr>
        <w:adjustRightInd w:val="0"/>
        <w:snapToGrid w:val="0"/>
        <w:spacing w:before="120" w:after="120"/>
        <w:ind w:left="567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США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: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Lake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Charles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LNG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заключила три соглашения о намерениях на отбор СПГ на общий объем 3,6 млн т в год: </w:t>
      </w:r>
      <w:r w:rsidR="00DA4DED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одно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на 20 лет на объем 1,6 млн т в год с неким японским </w:t>
      </w:r>
      <w:r w:rsidR="00DA4DED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консорциумом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, </w:t>
      </w:r>
      <w:r w:rsidR="00975EAA">
        <w:rPr>
          <w:rFonts w:asciiTheme="minorHAnsi" w:eastAsiaTheme="minorHAnsi" w:hAnsiTheme="minorHAnsi" w:cstheme="minorHAnsi"/>
          <w:sz w:val="28"/>
          <w:szCs w:val="28"/>
          <w:lang w:eastAsia="en-US"/>
        </w:rPr>
        <w:t>и два</w:t>
      </w:r>
      <w:r w:rsidR="00DA4DED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на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15 лет</w:t>
      </w:r>
      <w:r w:rsidR="00DA4DED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объем</w:t>
      </w:r>
      <w:r w:rsidR="001F27B0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ом</w:t>
      </w:r>
      <w:r w:rsidR="00DA4DED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1 млн т в год каждое с </w:t>
      </w:r>
      <w:proofErr w:type="spellStart"/>
      <w:r w:rsidR="00DA4DED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Chesapeake</w:t>
      </w:r>
      <w:proofErr w:type="spellEnd"/>
      <w:r w:rsidR="00DA4DED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DA4DED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Energy</w:t>
      </w:r>
      <w:proofErr w:type="spellEnd"/>
      <w:r w:rsidR="00DA4DED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DA4DED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Marketing</w:t>
      </w:r>
      <w:proofErr w:type="spellEnd"/>
      <w:r w:rsidR="00DA4DED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LLC и неназванным покупателем из США</w:t>
      </w:r>
      <w:r w:rsidR="00DA4DED"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31"/>
      </w:r>
      <w:r w:rsidR="00DA4DED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</w:t>
      </w:r>
    </w:p>
    <w:p w14:paraId="694D8013" w14:textId="59C106F8" w:rsidR="006266F2" w:rsidRPr="00337CBC" w:rsidRDefault="006266F2" w:rsidP="00A948EA">
      <w:pPr>
        <w:adjustRightInd w:val="0"/>
        <w:snapToGrid w:val="0"/>
        <w:spacing w:before="120" w:after="120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Поставки СПГ: </w:t>
      </w:r>
    </w:p>
    <w:p w14:paraId="254835C5" w14:textId="0F99B557" w:rsidR="007A0DC0" w:rsidRDefault="007A0DC0" w:rsidP="00D05FCF">
      <w:pPr>
        <w:pStyle w:val="a8"/>
        <w:numPr>
          <w:ilvl w:val="0"/>
          <w:numId w:val="20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Бангладеш: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Госкомпания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Petrobangla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(Бангладеш) закупает </w:t>
      </w:r>
      <w:r w:rsidR="001F27B0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июле 8 партий </w:t>
      </w:r>
      <w:r w:rsidR="00BE5389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СПГ: 2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партии со спотового рынка</w:t>
      </w:r>
      <w:r w:rsidR="001F27B0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;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6 партий по долгосрочным контрактам</w:t>
      </w:r>
      <w:r w:rsidR="001F27B0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: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с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Qatargas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(4 партии) и OQ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Trading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(ранее -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Oman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Trading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International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, 2 партии)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32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0DE9B939" w14:textId="77777777" w:rsidR="001C22DC" w:rsidRPr="00337CBC" w:rsidRDefault="001C22DC" w:rsidP="001C22DC">
      <w:pPr>
        <w:pStyle w:val="a8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567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Бангладеш: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правительством одобрены закупки госкомпанией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Petrobangla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двух партии СПГ у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Vitol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Asia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и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Excelerate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Energy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(США), а также получение СПГ у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Perintis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Akal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(Малайзия) в рамках долгосрочного контракта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33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</w:t>
      </w:r>
    </w:p>
    <w:p w14:paraId="16CE92FD" w14:textId="0447184D" w:rsidR="001C22DC" w:rsidRPr="000B39A6" w:rsidRDefault="001C22DC" w:rsidP="001C22DC">
      <w:pPr>
        <w:pStyle w:val="a8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567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0B39A6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Бангладеш:</w:t>
      </w:r>
      <w:r w:rsidRPr="000B39A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Государственная газовая компания </w:t>
      </w:r>
      <w:proofErr w:type="spellStart"/>
      <w:r w:rsidRPr="000B39A6">
        <w:rPr>
          <w:rFonts w:asciiTheme="minorHAnsi" w:eastAsiaTheme="minorHAnsi" w:hAnsiTheme="minorHAnsi" w:cstheme="minorHAnsi"/>
          <w:sz w:val="28"/>
          <w:szCs w:val="28"/>
          <w:lang w:eastAsia="en-US"/>
        </w:rPr>
        <w:t>Rupantarita</w:t>
      </w:r>
      <w:proofErr w:type="spellEnd"/>
      <w:r w:rsidRPr="000B39A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0B39A6">
        <w:rPr>
          <w:rFonts w:asciiTheme="minorHAnsi" w:eastAsiaTheme="minorHAnsi" w:hAnsiTheme="minorHAnsi" w:cstheme="minorHAnsi"/>
          <w:sz w:val="28"/>
          <w:szCs w:val="28"/>
          <w:lang w:eastAsia="en-US"/>
        </w:rPr>
        <w:t>Prakritik</w:t>
      </w:r>
      <w:proofErr w:type="spellEnd"/>
      <w:r w:rsidRPr="000B39A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0B39A6">
        <w:rPr>
          <w:rFonts w:asciiTheme="minorHAnsi" w:eastAsiaTheme="minorHAnsi" w:hAnsiTheme="minorHAnsi" w:cstheme="minorHAnsi"/>
          <w:sz w:val="28"/>
          <w:szCs w:val="28"/>
          <w:lang w:eastAsia="en-US"/>
        </w:rPr>
        <w:t>Gas</w:t>
      </w:r>
      <w:proofErr w:type="spellEnd"/>
      <w:r w:rsidRPr="000B39A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0B39A6">
        <w:rPr>
          <w:rFonts w:asciiTheme="minorHAnsi" w:eastAsiaTheme="minorHAnsi" w:hAnsiTheme="minorHAnsi" w:cstheme="minorHAnsi"/>
          <w:sz w:val="28"/>
          <w:szCs w:val="28"/>
          <w:lang w:eastAsia="en-US"/>
        </w:rPr>
        <w:t>Company</w:t>
      </w:r>
      <w:proofErr w:type="spellEnd"/>
      <w:r w:rsidRPr="000B39A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8F2850" w:rsidRPr="000B39A6">
        <w:rPr>
          <w:rFonts w:asciiTheme="minorHAnsi" w:eastAsiaTheme="minorHAnsi" w:hAnsiTheme="minorHAnsi" w:cstheme="minorHAnsi"/>
          <w:sz w:val="28"/>
          <w:szCs w:val="28"/>
          <w:lang w:eastAsia="en-US"/>
        </w:rPr>
        <w:t>Ltd</w:t>
      </w:r>
      <w:proofErr w:type="spellEnd"/>
      <w:r w:rsidR="008F2850" w:rsidRPr="000B39A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объявила</w:t>
      </w:r>
      <w:r w:rsidRPr="000B39A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тендер на закупку одной партии СПГ для доставки </w:t>
      </w:r>
      <w:r w:rsidRPr="000B39A6">
        <w:rPr>
          <w:rFonts w:asciiTheme="minorHAnsi" w:eastAsiaTheme="minorHAnsi" w:hAnsiTheme="minorHAnsi" w:cstheme="minorHAnsi"/>
          <w:sz w:val="28"/>
          <w:szCs w:val="28"/>
          <w:lang w:eastAsia="en-US"/>
        </w:rPr>
        <w:lastRenderedPageBreak/>
        <w:t xml:space="preserve">11–12 сентября на </w:t>
      </w:r>
      <w:r w:rsidRPr="000B39A6">
        <w:rPr>
          <w:rFonts w:asciiTheme="minorHAnsi" w:hAnsiTheme="minorHAnsi" w:cstheme="minorHAnsi"/>
          <w:sz w:val="28"/>
          <w:szCs w:val="28"/>
        </w:rPr>
        <w:t>плавучую установку для регазификации и хранения СПГ</w:t>
      </w:r>
      <w:r w:rsidRPr="000B39A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0B39A6">
        <w:rPr>
          <w:rFonts w:asciiTheme="minorHAnsi" w:eastAsiaTheme="minorHAnsi" w:hAnsiTheme="minorHAnsi" w:cstheme="minorHAnsi"/>
          <w:sz w:val="28"/>
          <w:szCs w:val="28"/>
          <w:lang w:eastAsia="en-US"/>
        </w:rPr>
        <w:t>Мохешхали</w:t>
      </w:r>
      <w:proofErr w:type="spellEnd"/>
      <w:r w:rsidRPr="000B39A6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34"/>
      </w:r>
      <w:r w:rsidRPr="000B39A6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56A8EF7E" w14:textId="0764FA34" w:rsidR="00347D43" w:rsidRPr="00337CBC" w:rsidRDefault="00347D43" w:rsidP="00D05FCF">
      <w:pPr>
        <w:pStyle w:val="a8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США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: Venture Global LNG Inc. откладывает поставки своим долгосрочным клиентам в связи с переносом сроков введения в коммерческую эксплуатацию</w:t>
      </w:r>
      <w:r w:rsidR="00180A86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1114A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завода по сжижению газа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на конец 2024г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35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 </w:t>
      </w:r>
    </w:p>
    <w:p w14:paraId="1573473A" w14:textId="75AB289D" w:rsidR="00446C13" w:rsidRPr="00337CBC" w:rsidRDefault="00BE5389" w:rsidP="00D05FCF">
      <w:pPr>
        <w:pStyle w:val="a8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20" w:after="120"/>
        <w:ind w:left="567" w:hanging="426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Финляндия: </w:t>
      </w:r>
      <w:r w:rsidR="00CE7EAB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компания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Gasum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возобновила закупки СПГ с завода «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Криогаз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-Высоцк»</w:t>
      </w: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по долгосрочному контракту</w:t>
      </w:r>
      <w:r w:rsidRPr="00337CBC">
        <w:rPr>
          <w:rStyle w:val="a5"/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footnoteReference w:id="36"/>
      </w:r>
      <w:r w:rsidR="001C22DC" w:rsidRPr="001C22D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CE7EAB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</w:p>
    <w:p w14:paraId="29C13EF3" w14:textId="57AFFC6A" w:rsidR="009B51B0" w:rsidRPr="00337CBC" w:rsidRDefault="009B51B0" w:rsidP="00446C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20" w:after="120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Строительство объектов для переработки СПГ:</w:t>
      </w:r>
    </w:p>
    <w:p w14:paraId="732D87CB" w14:textId="3042FA11" w:rsidR="0078396C" w:rsidRPr="00337CBC" w:rsidRDefault="000B38E6" w:rsidP="00FC1D73">
      <w:pPr>
        <w:pStyle w:val="a8"/>
        <w:numPr>
          <w:ilvl w:val="0"/>
          <w:numId w:val="15"/>
        </w:numPr>
        <w:spacing w:before="120"/>
        <w:ind w:left="426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 xml:space="preserve">Аргентина: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Национальные нефтяные компании Аргентины и Малайзии, YPF и Petronas, подписали предварительное соглашение о </w:t>
      </w:r>
      <w:r w:rsidR="000B39A6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реализации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масштабного проекта по сжижению </w:t>
      </w:r>
      <w:r w:rsidR="00E31F73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природного газа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9C553C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На первом этапе будут построены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плавучие мощности по производству СПГ мощностью 5 млн тонн в год</w:t>
      </w:r>
      <w:r w:rsidR="009C553C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, на втором -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наземный завод мощностью 25 млн т в год</w:t>
      </w:r>
      <w:r w:rsidR="009C553C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Ожидается, что полная реализация проекта займет 10 лет.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Завод будет снабжаться по новому трубопроводу протяженностью 640 км</w:t>
      </w:r>
      <w:r w:rsidR="009C553C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и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производительностью 22 млн куб</w:t>
      </w:r>
      <w:r w:rsidR="009C553C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 м</w:t>
      </w:r>
      <w:r w:rsidRPr="00337CBC">
        <w:rPr>
          <w:rStyle w:val="a5"/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footnoteReference w:id="37"/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</w:p>
    <w:p w14:paraId="7598B236" w14:textId="5982DEB3" w:rsidR="009B51B0" w:rsidRPr="00337CBC" w:rsidRDefault="009B51B0" w:rsidP="00FC1D73">
      <w:pPr>
        <w:pStyle w:val="a8"/>
        <w:numPr>
          <w:ilvl w:val="0"/>
          <w:numId w:val="15"/>
        </w:numPr>
        <w:spacing w:before="120"/>
        <w:ind w:left="426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 xml:space="preserve">Бразилия: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Klaipedos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Nafta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(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US" w:eastAsia="en-US"/>
        </w:rPr>
        <w:t>KN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, Литва) и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US" w:eastAsia="en-US"/>
        </w:rPr>
        <w:t>BP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разработают станцию </w:t>
      </w:r>
      <w:r w:rsidR="003209A1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загрузки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грузовик</w:t>
      </w:r>
      <w:r w:rsidR="003209A1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ов СПГ в порту Аку.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Проект включает в себя </w:t>
      </w:r>
      <w:r w:rsidR="003209A1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плавучий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терминал СПГ FSRU BW Magna мощностью 173 400 куб. м и управляется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US" w:eastAsia="en-US"/>
        </w:rPr>
        <w:t>KN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. В проекте участвуют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BP, Siemens, SPIC (Китай) и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Prumo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(Бразилия)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footnoteReference w:id="38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6E032057" w14:textId="7DA24C27" w:rsidR="00347D43" w:rsidRPr="00337CBC" w:rsidRDefault="00347D43" w:rsidP="00347D43">
      <w:pPr>
        <w:pStyle w:val="a8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240" w:after="120"/>
        <w:ind w:left="425" w:hanging="425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Германия: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принято решение ускорить строительство СПГ-терминала у острова Рюген, запуск в эксплуатацию намечен к 2024г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39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56507292" w14:textId="1F5C3681" w:rsidR="000F7F7F" w:rsidRPr="00893A99" w:rsidRDefault="000F7F7F" w:rsidP="00347D43">
      <w:pPr>
        <w:pStyle w:val="a8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240" w:after="120"/>
        <w:ind w:left="425" w:hanging="425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893A9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Германия:</w:t>
      </w:r>
      <w:r w:rsidRPr="00893A9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C2DD1" w:rsidRPr="00893A9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Евросоюз выделяет 40 млн евро на строительство первого в Германии берегового СПГ- терминала в </w:t>
      </w:r>
      <w:proofErr w:type="spellStart"/>
      <w:r w:rsidR="008C2DD1" w:rsidRPr="00893A99">
        <w:rPr>
          <w:rFonts w:asciiTheme="minorHAnsi" w:eastAsiaTheme="minorHAnsi" w:hAnsiTheme="minorHAnsi" w:cstheme="minorHAnsi"/>
          <w:sz w:val="28"/>
          <w:szCs w:val="28"/>
          <w:lang w:eastAsia="en-US"/>
        </w:rPr>
        <w:t>Брунсбюттеле</w:t>
      </w:r>
      <w:proofErr w:type="spellEnd"/>
      <w:r w:rsidR="008C2DD1" w:rsidRPr="00893A9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Ожидается, что терминал будет введен в эксплуатацию к </w:t>
      </w:r>
      <w:r w:rsidR="00D1114A" w:rsidRPr="00893A99">
        <w:rPr>
          <w:rFonts w:asciiTheme="minorHAnsi" w:eastAsiaTheme="minorHAnsi" w:hAnsiTheme="minorHAnsi" w:cstheme="minorHAnsi"/>
          <w:sz w:val="28"/>
          <w:szCs w:val="28"/>
          <w:lang w:eastAsia="en-US"/>
        </w:rPr>
        <w:t>2026–2027</w:t>
      </w:r>
      <w:r w:rsidR="008C2DD1" w:rsidRPr="00893A9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г</w:t>
      </w:r>
      <w:r w:rsidR="00D1114A" w:rsidRPr="00893A99">
        <w:rPr>
          <w:rFonts w:asciiTheme="minorHAnsi" w:eastAsiaTheme="minorHAnsi" w:hAnsiTheme="minorHAnsi" w:cstheme="minorHAnsi"/>
          <w:sz w:val="28"/>
          <w:szCs w:val="28"/>
          <w:lang w:eastAsia="en-US"/>
        </w:rPr>
        <w:t>г.</w:t>
      </w:r>
      <w:r w:rsidR="008C2DD1" w:rsidRPr="00893A9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и сможет принимать 10 млрд куб. м газа в год</w:t>
      </w:r>
      <w:r w:rsidR="008C2DD1" w:rsidRPr="00893A99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40"/>
      </w:r>
      <w:r w:rsidR="008C2DD1" w:rsidRPr="00893A99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294E14E8" w14:textId="0FB6D08C" w:rsidR="002374AA" w:rsidRPr="00337CBC" w:rsidRDefault="002374AA" w:rsidP="00347D43">
      <w:pPr>
        <w:pStyle w:val="a8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240" w:after="120"/>
        <w:ind w:left="425" w:hanging="425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Израиль: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Chevron рассматривает возможность строительства плавучего завода по производству СПГ близ Израиля для поставок в Азию и Европу</w:t>
      </w:r>
      <w:r w:rsidR="00204821"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41"/>
      </w:r>
      <w:r w:rsidR="001C22DC" w:rsidRPr="001C22D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7DF9BBD2" w14:textId="2E07FC2B" w:rsidR="009B51B0" w:rsidRPr="00337CBC" w:rsidRDefault="009B51B0" w:rsidP="00A948EA">
      <w:pPr>
        <w:pStyle w:val="a8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240" w:after="120"/>
        <w:ind w:left="425" w:hanging="426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Мозамбик: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Итальянская Eni начала консультации с местными органами власти по поводу проекта установки плавучего завода по производству СПГ (FLNG)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Coral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Norte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мощностью в 3,5 млн т СПГ в год на шельфе Мозамбика в дополнение к уже действующему FLNG той же мощности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42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438215D5" w14:textId="7977FE1D" w:rsidR="00347D43" w:rsidRPr="00337CBC" w:rsidRDefault="00347D43" w:rsidP="00A45A71">
      <w:pPr>
        <w:pStyle w:val="a8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240" w:after="120"/>
        <w:ind w:left="425" w:hanging="426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lastRenderedPageBreak/>
        <w:t>Нигерия: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454B8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Нигерийская государственная нефтяная корпорация (NNPC) и UTM </w:t>
      </w:r>
      <w:proofErr w:type="spellStart"/>
      <w:r w:rsidR="00454B8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Offshore</w:t>
      </w:r>
      <w:proofErr w:type="spellEnd"/>
      <w:r w:rsidR="00454B8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454B8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maritime</w:t>
      </w:r>
      <w:proofErr w:type="spellEnd"/>
      <w:r w:rsidR="00454B8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454B8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logistics</w:t>
      </w:r>
      <w:proofErr w:type="spellEnd"/>
      <w:r w:rsidR="00454B8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454B8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Corporation</w:t>
      </w:r>
      <w:proofErr w:type="spellEnd"/>
      <w:r w:rsidR="00454B8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(Нигерия) подписали соглашение</w:t>
      </w:r>
      <w:r w:rsidR="00454B84"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43"/>
      </w:r>
      <w:r w:rsidR="00454B8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об условиях реализации проекта строительства первого плавучего завода СПГ </w:t>
      </w:r>
      <w:proofErr w:type="spellStart"/>
      <w:r w:rsidR="00454B8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Floating</w:t>
      </w:r>
      <w:proofErr w:type="spellEnd"/>
      <w:r w:rsidR="00454B8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454B8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Liquified</w:t>
      </w:r>
      <w:proofErr w:type="spellEnd"/>
      <w:r w:rsidR="00454B8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454B8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Natural</w:t>
      </w:r>
      <w:proofErr w:type="spellEnd"/>
      <w:r w:rsidR="00454B8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454B8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Gas</w:t>
      </w:r>
      <w:proofErr w:type="spellEnd"/>
      <w:r w:rsidR="00454B8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Limited, обещана поддержка правительства. Партнеры</w:t>
      </w:r>
      <w:r w:rsidR="00132A5F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проекта:</w:t>
      </w:r>
      <w:r w:rsidR="00454B8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Technip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Energies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(Франция) и JGC (Япония). После запуска в 4 кв. 2026г. объект будет ежегодно производить 1,5 м</w:t>
      </w:r>
      <w:r w:rsidR="008B699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лн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т СПГ на экспорт и 300 000 т</w:t>
      </w:r>
      <w:r w:rsidR="00180A86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48096A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сжиженного нефтяного газа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48096A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(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СНГ</w:t>
      </w:r>
      <w:r w:rsidR="0048096A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)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для внутреннего рынка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44"/>
      </w:r>
      <w:r w:rsidR="001C22D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1C0BBBFC" w14:textId="52B61ADD" w:rsidR="0078396C" w:rsidRPr="00337CBC" w:rsidRDefault="00347D43" w:rsidP="0078396C">
      <w:pPr>
        <w:pStyle w:val="a8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240" w:after="120"/>
        <w:ind w:left="425" w:hanging="425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Нигерия: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началось строительство завода по прои</w:t>
      </w:r>
      <w:r w:rsidR="00576FE5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з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водству СПГ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Greenville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LNG в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Лафии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 Компания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Greenville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LNG инвестирует в него $2 млн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45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 </w:t>
      </w:r>
    </w:p>
    <w:p w14:paraId="62ECBFCC" w14:textId="77777777" w:rsidR="0078396C" w:rsidRPr="00337CBC" w:rsidRDefault="008942B1" w:rsidP="0078396C">
      <w:pPr>
        <w:pStyle w:val="a8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240" w:after="120"/>
        <w:ind w:left="425" w:hanging="425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США: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TotalEnergies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,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NextDecade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(оператор проекта) и фонд Global Infrastructure Partners приняли окончательное инвестиционное решение (FID) о строительстве 1-й очереди завода Rio Grande LNG (RGLNG) по производству СПГ в Южном Техасе.</w:t>
      </w:r>
      <w:r w:rsidR="00894A5C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В рамках 1-й фазы проекта планируется возведение 3-х линий сжижения общей мощностью 17,5 млн т</w:t>
      </w:r>
      <w:r w:rsidR="00894A5C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СПГ в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год, при этом капитальные затраты составят $14,8 млрд</w:t>
      </w:r>
      <w:r w:rsidR="00894A5C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 Ввод в эксплуатацию намечен на 2027г</w:t>
      </w:r>
      <w:r w:rsidR="00894A5C"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46"/>
      </w:r>
      <w:r w:rsidR="00894A5C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6161DE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Оборудование поставит </w:t>
      </w:r>
      <w:proofErr w:type="spellStart"/>
      <w:r w:rsidR="006161DE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Baker</w:t>
      </w:r>
      <w:proofErr w:type="spellEnd"/>
      <w:r w:rsidR="006161DE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6161DE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Hughes</w:t>
      </w:r>
      <w:proofErr w:type="spellEnd"/>
      <w:r w:rsidR="006161DE"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47"/>
      </w:r>
      <w:r w:rsidR="00801EE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7743E8EA" w14:textId="5D448E34" w:rsidR="00D96FE2" w:rsidRPr="00337CBC" w:rsidRDefault="000B38E6" w:rsidP="006161DE">
      <w:pPr>
        <w:pStyle w:val="a8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240" w:after="120"/>
        <w:ind w:left="425" w:hanging="425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Экваториальная Гвинея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заключила соглашение с</w:t>
      </w: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Marathon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Oil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Corporation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и </w:t>
      </w:r>
      <w:r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Noble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Energy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</w:t>
      </w:r>
      <w:r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Chevron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) о разработке газового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мегахаба</w:t>
      </w:r>
      <w:proofErr w:type="spellEnd"/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48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</w:t>
      </w:r>
    </w:p>
    <w:p w14:paraId="0F09A164" w14:textId="6FF3CE72" w:rsidR="006161DE" w:rsidRPr="00337CBC" w:rsidRDefault="006161DE" w:rsidP="006161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Запуск СПГ-терминалов: </w:t>
      </w:r>
    </w:p>
    <w:p w14:paraId="1C8E0D6F" w14:textId="77777777" w:rsidR="0078396C" w:rsidRPr="00337CBC" w:rsidRDefault="004556E4" w:rsidP="0078396C">
      <w:pPr>
        <w:pStyle w:val="a8"/>
        <w:numPr>
          <w:ilvl w:val="0"/>
          <w:numId w:val="20"/>
        </w:numPr>
        <w:spacing w:before="120" w:after="120"/>
        <w:ind w:left="426" w:hanging="426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Италия: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Плавучий СПГ-терминал </w:t>
      </w:r>
      <w:r w:rsidR="00801EE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(</w:t>
      </w:r>
      <w:r w:rsidR="00801EE3"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FSRU</w:t>
      </w:r>
      <w:r w:rsidR="00801EE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) в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Пьомбино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получил первый груз СПГ</w:t>
      </w:r>
      <w:r w:rsidR="00801EE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компании </w:t>
      </w:r>
      <w:r w:rsidR="00801EE3"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Eni</w:t>
      </w:r>
      <w:r w:rsidR="00801EE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объемом 90 млн куб. м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801EE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Общая мощность </w:t>
      </w:r>
      <w:r w:rsidR="00801EE3"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FSRU</w:t>
      </w:r>
      <w:r w:rsidR="00801EE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составляет 5 млрд куб. м в год</w:t>
      </w:r>
      <w:r w:rsidR="00801EE3"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49"/>
      </w:r>
      <w:r w:rsidR="00801EE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</w:t>
      </w:r>
      <w:r w:rsidR="00E862F5" w:rsidRPr="00337CBC">
        <w:rPr>
          <w:rFonts w:asciiTheme="minorHAnsi" w:hAnsiTheme="minorHAnsi" w:cstheme="minorHAnsi"/>
          <w:sz w:val="28"/>
          <w:szCs w:val="28"/>
        </w:rPr>
        <w:t>Администрация города сомневается в безопасности проекта и просит суд заморозить начало коммерческой эксплуатации терминала до вынесения решения в декабре</w:t>
      </w:r>
      <w:r w:rsidR="00E862F5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50"/>
      </w:r>
      <w:r w:rsidR="00E862F5" w:rsidRPr="00337CBC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5839C081" w14:textId="7AC96E01" w:rsidR="00E862F5" w:rsidRPr="00337CBC" w:rsidRDefault="00E862F5" w:rsidP="0078396C">
      <w:pPr>
        <w:pStyle w:val="a8"/>
        <w:numPr>
          <w:ilvl w:val="0"/>
          <w:numId w:val="20"/>
        </w:numPr>
        <w:spacing w:before="120" w:after="120"/>
        <w:ind w:left="426" w:hanging="426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Франция: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в сентябре планируется запуск плавучего СПГ-терминала мощностью 5 млрд куб. м в порту Гавр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51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082F7DDB" w14:textId="0C24849C" w:rsidR="009B51B0" w:rsidRPr="00337CBC" w:rsidRDefault="009B51B0" w:rsidP="009B51B0">
      <w:pPr>
        <w:spacing w:before="120" w:after="120"/>
        <w:ind w:left="426" w:hanging="426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Заключение контрактов на </w:t>
      </w:r>
      <w:r w:rsidR="00AB5F47"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природный</w:t>
      </w: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газ:</w:t>
      </w:r>
    </w:p>
    <w:p w14:paraId="65F324A7" w14:textId="77777777" w:rsidR="00AB5F47" w:rsidRPr="00337CBC" w:rsidRDefault="009B51B0" w:rsidP="00AB5F47">
      <w:pPr>
        <w:pStyle w:val="a8"/>
        <w:numPr>
          <w:ilvl w:val="0"/>
          <w:numId w:val="20"/>
        </w:numPr>
        <w:spacing w:before="120" w:after="120"/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Азербайджан/Венгрия: </w:t>
      </w:r>
      <w:r w:rsidRPr="00337CBC">
        <w:rPr>
          <w:rFonts w:asciiTheme="minorHAnsi" w:hAnsiTheme="minorHAnsi" w:cstheme="minorHAnsi"/>
          <w:sz w:val="28"/>
          <w:szCs w:val="28"/>
        </w:rPr>
        <w:t>Венгрия заключила с Азербайджаном договор на поставку газа в объеме 100 млн куб. м</w:t>
      </w:r>
      <w:r w:rsidRPr="00337CBC">
        <w:rPr>
          <w:rFonts w:asciiTheme="minorHAnsi" w:hAnsiTheme="minorHAnsi" w:cstheme="minorHAnsi"/>
          <w:sz w:val="28"/>
          <w:szCs w:val="28"/>
          <w:vertAlign w:val="superscript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</w:rPr>
        <w:t>до конца 2023 г</w:t>
      </w:r>
      <w:r w:rsidR="00CD4B60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52"/>
      </w:r>
      <w:r w:rsidRPr="00337CBC">
        <w:rPr>
          <w:rFonts w:asciiTheme="minorHAnsi" w:hAnsiTheme="minorHAnsi" w:cstheme="minorHAnsi"/>
          <w:sz w:val="28"/>
          <w:szCs w:val="28"/>
        </w:rPr>
        <w:t xml:space="preserve">. </w:t>
      </w:r>
      <w:r w:rsidR="00CD4B60" w:rsidRPr="00337CBC">
        <w:rPr>
          <w:rFonts w:asciiTheme="minorHAnsi" w:hAnsiTheme="minorHAnsi" w:cstheme="minorHAnsi"/>
          <w:sz w:val="28"/>
          <w:szCs w:val="28"/>
        </w:rPr>
        <w:t xml:space="preserve">Первая партия в </w:t>
      </w:r>
      <w:r w:rsidRPr="00337CBC">
        <w:rPr>
          <w:rFonts w:asciiTheme="minorHAnsi" w:hAnsiTheme="minorHAnsi" w:cstheme="minorHAnsi"/>
          <w:sz w:val="28"/>
          <w:szCs w:val="28"/>
        </w:rPr>
        <w:lastRenderedPageBreak/>
        <w:t>50 млн куб. м</w:t>
      </w:r>
      <w:r w:rsidRPr="00337CBC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r w:rsidRPr="00337CBC">
        <w:rPr>
          <w:rFonts w:asciiTheme="minorHAnsi" w:hAnsiTheme="minorHAnsi" w:cstheme="minorHAnsi"/>
          <w:sz w:val="28"/>
          <w:szCs w:val="28"/>
        </w:rPr>
        <w:t>газа</w:t>
      </w:r>
      <w:r w:rsidR="00CD4B60" w:rsidRPr="00337CBC">
        <w:rPr>
          <w:rFonts w:asciiTheme="minorHAnsi" w:hAnsiTheme="minorHAnsi" w:cstheme="minorHAnsi"/>
          <w:sz w:val="28"/>
          <w:szCs w:val="28"/>
        </w:rPr>
        <w:t xml:space="preserve"> была отправлена азербайджанской </w:t>
      </w:r>
      <w:r w:rsidR="00CD4B60" w:rsidRPr="00337CBC">
        <w:rPr>
          <w:rFonts w:asciiTheme="minorHAnsi" w:hAnsiTheme="minorHAnsi" w:cstheme="minorHAnsi"/>
          <w:sz w:val="28"/>
          <w:szCs w:val="28"/>
          <w:lang w:val="en-US"/>
        </w:rPr>
        <w:t>SOCAR</w:t>
      </w:r>
      <w:r w:rsidR="00CD4B60" w:rsidRPr="00337CBC">
        <w:rPr>
          <w:rFonts w:asciiTheme="minorHAnsi" w:hAnsiTheme="minorHAnsi" w:cstheme="minorHAnsi"/>
          <w:sz w:val="28"/>
          <w:szCs w:val="28"/>
        </w:rPr>
        <w:t xml:space="preserve"> на хранение в венгерские подземные хранилища газа (ПХГ)</w:t>
      </w:r>
      <w:r w:rsidR="00CD4B60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53"/>
      </w:r>
      <w:r w:rsidR="00CD4B60" w:rsidRPr="00337CBC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4D3CA05B" w14:textId="362CE38C" w:rsidR="00AB5F47" w:rsidRPr="00EB33A8" w:rsidRDefault="00AB5F47" w:rsidP="00AB5F47">
      <w:pPr>
        <w:pStyle w:val="a8"/>
        <w:numPr>
          <w:ilvl w:val="0"/>
          <w:numId w:val="20"/>
        </w:numPr>
        <w:spacing w:before="120" w:after="120"/>
        <w:ind w:left="426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B33A8">
        <w:rPr>
          <w:rFonts w:asciiTheme="minorHAnsi" w:hAnsiTheme="minorHAnsi" w:cstheme="minorHAnsi"/>
          <w:b/>
          <w:bCs/>
          <w:sz w:val="28"/>
          <w:szCs w:val="28"/>
        </w:rPr>
        <w:t>Молдова:</w:t>
      </w:r>
      <w:r w:rsidRPr="00EB33A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B33A8">
        <w:rPr>
          <w:rFonts w:asciiTheme="minorHAnsi" w:hAnsiTheme="minorHAnsi" w:cstheme="minorHAnsi"/>
          <w:sz w:val="28"/>
          <w:szCs w:val="28"/>
        </w:rPr>
        <w:t>Energocom</w:t>
      </w:r>
      <w:proofErr w:type="spellEnd"/>
      <w:r w:rsidRPr="00EB33A8">
        <w:rPr>
          <w:rFonts w:asciiTheme="minorHAnsi" w:hAnsiTheme="minorHAnsi" w:cstheme="minorHAnsi"/>
          <w:sz w:val="28"/>
          <w:szCs w:val="28"/>
        </w:rPr>
        <w:t xml:space="preserve"> (Молдова) подписала контракты на поставку природного газа с тремя неназванными компаниями, две из которых будут поставлять ей газ впервые. Компании были отобраны в ходе аукциона</w:t>
      </w:r>
      <w:r w:rsidRPr="00EB33A8">
        <w:rPr>
          <w:rStyle w:val="a5"/>
          <w:rFonts w:asciiTheme="minorHAnsi" w:hAnsiTheme="minorHAnsi" w:cstheme="minorHAnsi"/>
          <w:sz w:val="28"/>
          <w:szCs w:val="28"/>
        </w:rPr>
        <w:footnoteReference w:id="54"/>
      </w:r>
      <w:r w:rsidRPr="00EB33A8">
        <w:rPr>
          <w:rFonts w:asciiTheme="minorHAnsi" w:hAnsiTheme="minorHAnsi" w:cstheme="minorHAnsi"/>
          <w:sz w:val="28"/>
          <w:szCs w:val="28"/>
        </w:rPr>
        <w:t>. Европейский банк реконструкции и развития (ЕБРР) утвердил дополнительное финансирование Молдовы в размере 165 млн евро для закупки газа</w:t>
      </w:r>
      <w:r w:rsidRPr="00EB33A8">
        <w:rPr>
          <w:rStyle w:val="a5"/>
          <w:rFonts w:asciiTheme="minorHAnsi" w:hAnsiTheme="minorHAnsi" w:cstheme="minorHAnsi"/>
          <w:sz w:val="28"/>
          <w:szCs w:val="28"/>
        </w:rPr>
        <w:footnoteReference w:id="55"/>
      </w:r>
      <w:r w:rsidRPr="00EB33A8">
        <w:rPr>
          <w:rFonts w:asciiTheme="minorHAnsi" w:hAnsiTheme="minorHAnsi" w:cstheme="minorHAnsi"/>
          <w:sz w:val="28"/>
          <w:szCs w:val="28"/>
        </w:rPr>
        <w:t>.</w:t>
      </w:r>
    </w:p>
    <w:p w14:paraId="2EB7272D" w14:textId="77777777" w:rsidR="003808DE" w:rsidRPr="00337CBC" w:rsidRDefault="003808DE" w:rsidP="003808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Строительство и введение в эксплуатацию трубопроводов: </w:t>
      </w:r>
    </w:p>
    <w:p w14:paraId="2DAD0BA8" w14:textId="77777777" w:rsidR="00A948EA" w:rsidRPr="00337CBC" w:rsidRDefault="003808DE" w:rsidP="0078396C">
      <w:pPr>
        <w:pStyle w:val="a8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ind w:left="426" w:hanging="426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Катар: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McDermott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(США) выиграла крупный контракт с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Qatargas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на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проектирование, поставку, строительство и монтаж (EPCI) для проекта подводного трубопровода и кабеля на Северном месторождении (NFPS), COMP1</w:t>
      </w:r>
      <w:r w:rsidRPr="00337CBC">
        <w:rPr>
          <w:rStyle w:val="a5"/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footnoteReference w:id="56"/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</w:p>
    <w:p w14:paraId="2D8EDD49" w14:textId="60CA1D1C" w:rsidR="003808DE" w:rsidRPr="00337CBC" w:rsidRDefault="003808DE" w:rsidP="0078396C">
      <w:pPr>
        <w:pStyle w:val="a8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ind w:left="426" w:hanging="426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 xml:space="preserve">Израиль: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принято решение о прокладке третьего трубопровода длиной 10 км от газового месторождения Левиафан</w:t>
      </w:r>
      <w:r w:rsidR="00E94BC1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="00446C13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до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израильского побережья Средиземного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моря. Инвесторы проекта: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Chevron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,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NewMed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Energy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(Израиль) и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Ratio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Energies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(Израиль). Ввод в эксплуатацию - вторая половина 2025 года, добыча на Левиафане вырастет с 12 до 14 млрд куб. м в год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57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</w:t>
      </w:r>
    </w:p>
    <w:p w14:paraId="54B4EBE9" w14:textId="77777777" w:rsidR="00131E52" w:rsidRPr="00337CBC" w:rsidRDefault="003808DE" w:rsidP="0078396C">
      <w:pPr>
        <w:pStyle w:val="a8"/>
        <w:numPr>
          <w:ilvl w:val="0"/>
          <w:numId w:val="20"/>
        </w:numPr>
        <w:ind w:left="426" w:hanging="426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Израиль/Кипр/Италия: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компания </w:t>
      </w:r>
      <w:r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Edison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(Италия) продолжает переговоры о строительстве трубопровода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EastMed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протяженностью 2000 км для доставки природного газа с месторождений Восточного Средиземноморья в Европу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58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10BA7201" w14:textId="14B4FA95" w:rsidR="003808DE" w:rsidRPr="00337CBC" w:rsidRDefault="003808DE" w:rsidP="0078396C">
      <w:pPr>
        <w:pStyle w:val="a8"/>
        <w:numPr>
          <w:ilvl w:val="0"/>
          <w:numId w:val="20"/>
        </w:numPr>
        <w:ind w:left="426" w:hanging="426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Аргентина: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открыта первая очередь газопровода </w:t>
      </w:r>
      <w:proofErr w:type="spellStart"/>
      <w:r w:rsidR="00131E52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Nestor</w:t>
      </w:r>
      <w:proofErr w:type="spellEnd"/>
      <w:r w:rsidR="00131E52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131E52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Kirchner</w:t>
      </w:r>
      <w:proofErr w:type="spellEnd"/>
      <w:r w:rsidR="00131E52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131E52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Gas</w:t>
      </w:r>
      <w:proofErr w:type="spellEnd"/>
      <w:r w:rsidR="00131E52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131E52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Pipeline</w:t>
      </w:r>
      <w:proofErr w:type="spellEnd"/>
      <w:r w:rsidR="00131E52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(GNK)</w:t>
      </w:r>
      <w:r w:rsidR="000D0DA7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протяженностью 573 км с</w:t>
      </w: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месторождения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Vaca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Muerta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на западе Аргентины в провинцию Санта-Фе через провинцию Буэнос-Айрес. На текущем этапе газопровод будет прокачивать 11 млн куб. м в сутки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59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</w:t>
      </w:r>
    </w:p>
    <w:p w14:paraId="5BB45D8A" w14:textId="74680D07" w:rsidR="003808DE" w:rsidRPr="00337CBC" w:rsidRDefault="003808DE" w:rsidP="0078396C">
      <w:pPr>
        <w:pStyle w:val="a8"/>
        <w:numPr>
          <w:ilvl w:val="0"/>
          <w:numId w:val="20"/>
        </w:numPr>
        <w:ind w:left="426" w:hanging="426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Норвегия: </w:t>
      </w:r>
      <w:r w:rsidR="00A948EA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Консалтинговая компания</w:t>
      </w:r>
      <w:r w:rsidR="00A948EA"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Wood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Mackenzie</w:t>
      </w:r>
      <w:proofErr w:type="spellEnd"/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выпустила отчет, посвященный проекту норвежского газопровода протяженностью 8</w:t>
      </w:r>
      <w:r w:rsidR="00D60E76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00 км в Баренцевом море, который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может связать газовые месторождения в Баренцевом море на севере Норвегии с европейскими рынками и снизить зависимость региона от СПГ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60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42ECB3B1" w14:textId="6E66EDE6" w:rsidR="003B534B" w:rsidRPr="00337CBC" w:rsidRDefault="003808DE" w:rsidP="0078396C">
      <w:pPr>
        <w:pStyle w:val="a8"/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lastRenderedPageBreak/>
        <w:t>США: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от месторождения Eagle Ford д</w:t>
      </w:r>
      <w:r w:rsidRPr="00337CB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 побережья Мексиканского залива США</w:t>
      </w:r>
      <w:r w:rsidR="00A948EA" w:rsidRPr="00337CB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CE77C8" w:rsidRPr="00337CB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строятся два трубопровода:</w:t>
      </w:r>
      <w:r w:rsidR="00131E52" w:rsidRPr="00337CB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длиной 67 миль (компании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31E52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Kinder</w:t>
      </w:r>
      <w:proofErr w:type="spellEnd"/>
      <w:r w:rsidR="00131E52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131E52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Morgan</w:t>
      </w:r>
      <w:proofErr w:type="spellEnd"/>
      <w:r w:rsidR="00131E52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) и  </w:t>
      </w:r>
      <w:r w:rsidR="000D0DA7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62 </w:t>
      </w:r>
      <w:r w:rsidR="00CE77C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мили (</w:t>
      </w:r>
      <w:r w:rsidR="000D0DA7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компании </w:t>
      </w:r>
      <w:proofErr w:type="spellStart"/>
      <w:r w:rsidR="00CE77C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Howard</w:t>
      </w:r>
      <w:proofErr w:type="spellEnd"/>
      <w:r w:rsidR="00CE77C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CE77C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Energy</w:t>
      </w:r>
      <w:proofErr w:type="spellEnd"/>
      <w:r w:rsidR="00CE77C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="00CE77C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Partners</w:t>
      </w:r>
      <w:proofErr w:type="spellEnd"/>
      <w:r w:rsidR="00CE77C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)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61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</w:t>
      </w:r>
    </w:p>
    <w:p w14:paraId="1BB88D55" w14:textId="6086FDBF" w:rsidR="008038A2" w:rsidRPr="00337CBC" w:rsidRDefault="0032794D" w:rsidP="007839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426" w:hanging="426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Открытие и р</w:t>
      </w:r>
      <w:r w:rsidR="008653CF"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азработка месторождений:</w:t>
      </w:r>
      <w:r w:rsidR="008038A2"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</w:p>
    <w:p w14:paraId="42B1A602" w14:textId="77777777" w:rsidR="00DC3208" w:rsidRPr="00B5158C" w:rsidRDefault="00DC3208" w:rsidP="00DC3208">
      <w:pPr>
        <w:pStyle w:val="a8"/>
        <w:numPr>
          <w:ilvl w:val="0"/>
          <w:numId w:val="14"/>
        </w:numPr>
        <w:spacing w:before="120"/>
        <w:ind w:left="426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B5158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Австрия: </w:t>
      </w:r>
      <w:r w:rsidRPr="00B5158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австрийский концерн </w:t>
      </w:r>
      <w:r w:rsidRPr="00B5158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OMV</w:t>
      </w:r>
      <w:r w:rsidRPr="00B5158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B5158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объявил об открытии месторождения газа в </w:t>
      </w:r>
      <w:proofErr w:type="spellStart"/>
      <w:r w:rsidRPr="00B5158C">
        <w:rPr>
          <w:rFonts w:asciiTheme="minorHAnsi" w:eastAsiaTheme="minorHAnsi" w:hAnsiTheme="minorHAnsi" w:cstheme="minorHAnsi"/>
          <w:sz w:val="28"/>
          <w:szCs w:val="28"/>
          <w:lang w:eastAsia="en-US"/>
        </w:rPr>
        <w:t>Виттау</w:t>
      </w:r>
      <w:proofErr w:type="spellEnd"/>
      <w:r w:rsidRPr="00B5158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, извлекаемые ресурсы оцениваются в 48 </w:t>
      </w:r>
      <w:proofErr w:type="spellStart"/>
      <w:r w:rsidRPr="00B5158C">
        <w:rPr>
          <w:rFonts w:asciiTheme="minorHAnsi" w:eastAsiaTheme="minorHAnsi" w:hAnsiTheme="minorHAnsi" w:cstheme="minorHAnsi"/>
          <w:sz w:val="28"/>
          <w:szCs w:val="28"/>
          <w:lang w:eastAsia="en-US"/>
        </w:rPr>
        <w:t>ТВтч</w:t>
      </w:r>
      <w:proofErr w:type="spellEnd"/>
      <w:r w:rsidRPr="00B5158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62"/>
      </w:r>
      <w:r w:rsidRPr="00B5158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0717557F" w14:textId="1467AED8" w:rsidR="000E14FA" w:rsidRPr="00337CBC" w:rsidRDefault="00C40793" w:rsidP="00DC3208">
      <w:pPr>
        <w:pStyle w:val="a7"/>
        <w:numPr>
          <w:ilvl w:val="0"/>
          <w:numId w:val="14"/>
        </w:numPr>
        <w:snapToGrid w:val="0"/>
        <w:spacing w:before="0" w:beforeAutospacing="0" w:after="0" w:afterAutospacing="0"/>
        <w:ind w:left="425" w:hanging="425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 xml:space="preserve">Азербайджан: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BP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и государственная нефтяная компания Азербайджана SOCAR обсуждают параметры добычи «глубокого газа» на блоке «Азери-Чираг-Гюнешли»</w:t>
      </w:r>
      <w:r w:rsidR="000E14FA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после завершения этапов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бурения и интерпретации, окончательное решение ожидается к концу года. 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Доли участия в проекте: </w:t>
      </w:r>
      <w:r w:rsidR="008F5E5E" w:rsidRPr="00337CB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BP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(30,37%</w:t>
      </w:r>
      <w:r w:rsidR="008F5E5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, оператор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), SOCAR (25%), MOL (9,57%), INPEX (9,31%),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Equinor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(7,27%),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ExxonMobil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(6,79%), TPAO (5,73%), ITOCHU (3,65%), ONGC</w:t>
      </w:r>
      <w:r w:rsidR="00AE607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Videsh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(2,31%)</w:t>
      </w:r>
      <w:r w:rsidR="00815464" w:rsidRPr="00337CBC">
        <w:rPr>
          <w:rStyle w:val="a5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footnoteReference w:id="63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19DDE9E1" w14:textId="77777777" w:rsidR="00DC3208" w:rsidRPr="00337CBC" w:rsidRDefault="00AB6F6D" w:rsidP="00DC3208">
      <w:pPr>
        <w:pStyle w:val="a8"/>
        <w:numPr>
          <w:ilvl w:val="0"/>
          <w:numId w:val="15"/>
        </w:numPr>
        <w:ind w:left="425" w:hanging="357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Азербайджан: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TotalEnergies и SOCAR начали добычу газа в рамках первой фазы разработки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газоконденсатного месторождения Апшерон в Каспийском море. На первом этапе подводная добывающая скважина будет соединена с газоперерабатывающей платформой мощностью 4 млн куб.</w:t>
      </w:r>
      <w:r w:rsidR="00D61E07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м газа в сутки и 12 тыс. баррелей конденсата в сутки. Газ будет продаваться на внутреннем рынке Азербайджана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64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DC3208"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</w:p>
    <w:p w14:paraId="7E94A94D" w14:textId="61EE8981" w:rsidR="000E14FA" w:rsidRPr="00337CBC" w:rsidRDefault="000E14FA" w:rsidP="0078396C">
      <w:pPr>
        <w:pStyle w:val="a7"/>
        <w:numPr>
          <w:ilvl w:val="0"/>
          <w:numId w:val="14"/>
        </w:numPr>
        <w:spacing w:before="0" w:beforeAutospacing="0"/>
        <w:ind w:left="426" w:hanging="426"/>
        <w:jc w:val="both"/>
        <w:rPr>
          <w:rFonts w:asciiTheme="minorHAnsi" w:hAnsiTheme="minorHAnsi" w:cstheme="minorHAnsi"/>
          <w:color w:val="2D2D3A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Алжир/Франция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TotalEnergies заключила с госкомпан</w:t>
      </w:r>
      <w:r w:rsidR="00D61E07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и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ей Алжира Sonatrach </w:t>
      </w:r>
      <w:r w:rsidR="00AE607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соглашения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об инвестициях в разработку месторождений TFT II ($332 млн) и TFT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South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($407 млн) на юго-востоке Алжира. По данным Sonatrach, совокупная добыча на TFT II и TFT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South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превысит 100 тыс.</w:t>
      </w:r>
      <w:r w:rsidR="00125AF7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446C1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баррелей нефтяного эквивалента (</w:t>
      </w:r>
      <w:proofErr w:type="spellStart"/>
      <w:r w:rsidR="00446C1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бнэ</w:t>
      </w:r>
      <w:proofErr w:type="spellEnd"/>
      <w:r w:rsidR="00446C1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)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 день к 2026 году против текущей добычи около 60 тыс.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бнэ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в день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65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0544AAD8" w14:textId="508EE08F" w:rsidR="00D05FCF" w:rsidRPr="00B5158C" w:rsidRDefault="00D05FCF" w:rsidP="0078396C">
      <w:pPr>
        <w:pStyle w:val="a7"/>
        <w:numPr>
          <w:ilvl w:val="0"/>
          <w:numId w:val="14"/>
        </w:numPr>
        <w:spacing w:before="0" w:beforeAutospacing="0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B5158C">
        <w:rPr>
          <w:rFonts w:asciiTheme="minorHAnsi" w:hAnsiTheme="minorHAnsi" w:cstheme="minorHAnsi"/>
          <w:b/>
          <w:bCs/>
          <w:sz w:val="28"/>
          <w:szCs w:val="28"/>
        </w:rPr>
        <w:t>Венесуэла/Тринидад и Тобаго:</w:t>
      </w:r>
      <w:r w:rsidRPr="00B5158C">
        <w:rPr>
          <w:rFonts w:asciiTheme="minorHAnsi" w:hAnsiTheme="minorHAnsi" w:cstheme="minorHAnsi"/>
          <w:sz w:val="28"/>
          <w:szCs w:val="28"/>
        </w:rPr>
        <w:t xml:space="preserve"> переговоры между Венесуэлой и Тринидадом и Тобаго о совместной разработке морского газового месторождения </w:t>
      </w:r>
      <w:r w:rsidRPr="00B5158C">
        <w:rPr>
          <w:rFonts w:asciiTheme="minorHAnsi" w:hAnsiTheme="minorHAnsi" w:cstheme="minorHAnsi"/>
          <w:sz w:val="28"/>
          <w:szCs w:val="28"/>
          <w:lang w:val="en-US"/>
        </w:rPr>
        <w:t>Dragon</w:t>
      </w:r>
      <w:r w:rsidRPr="00B5158C">
        <w:rPr>
          <w:rFonts w:asciiTheme="minorHAnsi" w:hAnsiTheme="minorHAnsi" w:cstheme="minorHAnsi"/>
          <w:sz w:val="28"/>
          <w:szCs w:val="28"/>
        </w:rPr>
        <w:t xml:space="preserve"> вблизи морской границы зашли в тупик после отказа Венесуэлы принять условия американской лицензии</w:t>
      </w:r>
      <w:r w:rsidRPr="00B5158C">
        <w:rPr>
          <w:rStyle w:val="a5"/>
          <w:rFonts w:asciiTheme="minorHAnsi" w:hAnsiTheme="minorHAnsi" w:cstheme="minorHAnsi"/>
          <w:sz w:val="28"/>
          <w:szCs w:val="28"/>
        </w:rPr>
        <w:footnoteReference w:id="66"/>
      </w:r>
      <w:r w:rsidRPr="00B5158C">
        <w:rPr>
          <w:rFonts w:asciiTheme="minorHAnsi" w:hAnsiTheme="minorHAnsi" w:cstheme="minorHAnsi"/>
          <w:sz w:val="28"/>
          <w:szCs w:val="28"/>
        </w:rPr>
        <w:t>.</w:t>
      </w:r>
    </w:p>
    <w:p w14:paraId="478293D3" w14:textId="3FE0AAE2" w:rsidR="00DC3208" w:rsidRPr="00B5158C" w:rsidRDefault="00DC3208" w:rsidP="0078396C">
      <w:pPr>
        <w:pStyle w:val="a7"/>
        <w:numPr>
          <w:ilvl w:val="0"/>
          <w:numId w:val="14"/>
        </w:numPr>
        <w:spacing w:before="0" w:beforeAutospacing="0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B5158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Германия:</w:t>
      </w:r>
      <w:r w:rsidRPr="00B515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B5158C">
        <w:rPr>
          <w:rFonts w:asciiTheme="minorHAnsi" w:eastAsiaTheme="minorHAnsi" w:hAnsiTheme="minorHAnsi" w:cstheme="minorHAnsi"/>
          <w:sz w:val="28"/>
          <w:szCs w:val="28"/>
          <w:lang w:eastAsia="en-US"/>
        </w:rPr>
        <w:t>Neptune</w:t>
      </w:r>
      <w:proofErr w:type="spellEnd"/>
      <w:r w:rsidRPr="00B5158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B5158C">
        <w:rPr>
          <w:rFonts w:asciiTheme="minorHAnsi" w:eastAsiaTheme="minorHAnsi" w:hAnsiTheme="minorHAnsi" w:cstheme="minorHAnsi"/>
          <w:sz w:val="28"/>
          <w:szCs w:val="28"/>
          <w:lang w:eastAsia="en-US"/>
        </w:rPr>
        <w:t>Energy</w:t>
      </w:r>
      <w:proofErr w:type="spellEnd"/>
      <w:r w:rsidRPr="00B5158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(Великобритания) объявила о первой добыче из эксплуатируемой ею скважины природного газа </w:t>
      </w:r>
      <w:proofErr w:type="spellStart"/>
      <w:r w:rsidRPr="00B5158C">
        <w:rPr>
          <w:rFonts w:asciiTheme="minorHAnsi" w:eastAsiaTheme="minorHAnsi" w:hAnsiTheme="minorHAnsi" w:cstheme="minorHAnsi"/>
          <w:sz w:val="28"/>
          <w:szCs w:val="28"/>
          <w:lang w:eastAsia="en-US"/>
        </w:rPr>
        <w:t>Adorf</w:t>
      </w:r>
      <w:proofErr w:type="spellEnd"/>
      <w:r w:rsidRPr="00B5158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Z18 в муниципалитете </w:t>
      </w:r>
      <w:proofErr w:type="spellStart"/>
      <w:r w:rsidRPr="00B5158C">
        <w:rPr>
          <w:rFonts w:asciiTheme="minorHAnsi" w:eastAsiaTheme="minorHAnsi" w:hAnsiTheme="minorHAnsi" w:cstheme="minorHAnsi"/>
          <w:sz w:val="28"/>
          <w:szCs w:val="28"/>
          <w:lang w:eastAsia="en-US"/>
        </w:rPr>
        <w:t>Георгсдорф</w:t>
      </w:r>
      <w:proofErr w:type="spellEnd"/>
      <w:r w:rsidRPr="00B5158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на северо-западе Германии</w:t>
      </w:r>
      <w:r w:rsidR="005711D0" w:rsidRPr="00B5158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67"/>
      </w:r>
      <w:r w:rsidRPr="00B5158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738FDC88" w14:textId="531E4DFB" w:rsidR="0032794D" w:rsidRPr="00337CBC" w:rsidRDefault="0032794D" w:rsidP="0078396C">
      <w:pPr>
        <w:pStyle w:val="a7"/>
        <w:numPr>
          <w:ilvl w:val="0"/>
          <w:numId w:val="14"/>
        </w:numPr>
        <w:spacing w:before="0" w:beforeAutospacing="0"/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lastRenderedPageBreak/>
        <w:t>Египет</w:t>
      </w: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: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Египет начал программу разведки газовых скважин в Средиземном море и дельте Нила стоимостью $1,8 млрд</w:t>
      </w:r>
      <w:r w:rsidR="000E14FA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течение 2 лет будут пробурены </w:t>
      </w:r>
      <w:r w:rsidR="000E14FA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35 разведочных скважин.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Программа осуществляется в сотрудничестве с </w:t>
      </w:r>
      <w:r w:rsidR="000E14FA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компаниями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Eni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Chevron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proofErr w:type="spellStart"/>
      <w:r w:rsidR="00AE607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ExxonMobil</w:t>
      </w:r>
      <w:proofErr w:type="spellEnd"/>
      <w:r w:rsidR="00AE607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Shell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BP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68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4CA27F62" w14:textId="3F1BE523" w:rsidR="00FC1D73" w:rsidRPr="00337CBC" w:rsidRDefault="00FC1D73" w:rsidP="00FC1D73">
      <w:pPr>
        <w:pStyle w:val="a7"/>
        <w:numPr>
          <w:ilvl w:val="0"/>
          <w:numId w:val="14"/>
        </w:numPr>
        <w:spacing w:before="0" w:beforeAutospacing="0"/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Израиль: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BP,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Socar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(Азербайджан) и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NewMed</w:t>
      </w:r>
      <w:proofErr w:type="spellEnd"/>
      <w:r w:rsidR="00014AC5" w:rsidRPr="00014AC5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</w:t>
      </w:r>
      <w:r w:rsidR="00014AC5">
        <w:rPr>
          <w:rFonts w:asciiTheme="minorHAnsi" w:hAnsiTheme="minorHAnsi" w:cstheme="minorHAnsi"/>
          <w:color w:val="000000" w:themeColor="text1"/>
          <w:sz w:val="28"/>
          <w:szCs w:val="28"/>
        </w:rPr>
        <w:t>Израиль)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приняли участие в израильском раунде лицензирования разведки природного газа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 месторождении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Eastern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Med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Заявка касалась блоков в непосредственной близости от месторождений Левиафан и Тамар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69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4F0B8B58" w14:textId="19C074BB" w:rsidR="00FC1D73" w:rsidRPr="00337CBC" w:rsidRDefault="00FC1D73" w:rsidP="00FC1D73">
      <w:pPr>
        <w:pStyle w:val="a7"/>
        <w:numPr>
          <w:ilvl w:val="0"/>
          <w:numId w:val="14"/>
        </w:numPr>
        <w:spacing w:before="0" w:beforeAutospacing="0"/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Италия:</w:t>
      </w:r>
      <w:r w:rsidRPr="00337CBC">
        <w:rPr>
          <w:rFonts w:asciiTheme="minorHAnsi" w:hAnsiTheme="minorHAnsi" w:cstheme="minorHAnsi"/>
          <w:color w:val="2D2D3A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Prospex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Energy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объявила о первой добыче газа на недавно разработанном месторождении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Selva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(проект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Podere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Maiar-1) на суше в регионе долины реки По на севере Италии. Газ будет продаваться по 18-месячному контакту с ВР на внутреннем рынке Италии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70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14:paraId="074AE2E2" w14:textId="77630FFC" w:rsidR="00FC1D73" w:rsidRPr="00337CBC" w:rsidRDefault="00FC1D73" w:rsidP="00FC1D73">
      <w:pPr>
        <w:pStyle w:val="a7"/>
        <w:numPr>
          <w:ilvl w:val="0"/>
          <w:numId w:val="14"/>
        </w:numPr>
        <w:spacing w:before="0" w:beforeAutospacing="0"/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Иран: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Власти Ирана ввели в эксплуатацию новое газовое месторождение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Мохтар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провинции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Кохгилуйе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Бойерахмед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, расположенной на юго-западе исламской республики, объем добычи - 10 млн куб. м газа в сутки, общий объем запасов месторождения составляет не менее 20 млрд куб. м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71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35346A68" w14:textId="77777777" w:rsidR="00DC1704" w:rsidRPr="00337CBC" w:rsidRDefault="007E651D" w:rsidP="00DC1704">
      <w:pPr>
        <w:pStyle w:val="a7"/>
        <w:numPr>
          <w:ilvl w:val="0"/>
          <w:numId w:val="14"/>
        </w:numPr>
        <w:spacing w:before="0" w:beforeAutospacing="0"/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Канада: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ExxonMobil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пробурила разведочную скважину на шельфе Ньюфаундленда и Лабрадора в Канаде, которая в случае успеха может стать основой для потенциального нового нефтегазового хаба в богатом углеводородами районе Гранд-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Бэнкс</w:t>
      </w:r>
      <w:proofErr w:type="spellEnd"/>
      <w:r w:rsidR="00AE6073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72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5F6DFFF6" w14:textId="421A6EE1" w:rsidR="00DC1704" w:rsidRPr="00337CBC" w:rsidRDefault="00DC1704" w:rsidP="00DC1704">
      <w:pPr>
        <w:pStyle w:val="a7"/>
        <w:numPr>
          <w:ilvl w:val="0"/>
          <w:numId w:val="14"/>
        </w:numPr>
        <w:spacing w:before="0" w:beforeAutospacing="0"/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Кувейт: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министр нефти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Саад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Аль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Баррак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завил, что Кувейт пробурит месторождение Аль-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Дурра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до разрешения пограничного спора с Ираном. Ожидается, что с месторождения Аль-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Дурра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будет добываться 1 млрд куб. футов газа и 84 000 баррелей конденсата в день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73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6644F836" w14:textId="79173F23" w:rsidR="00EF6225" w:rsidRPr="00337CBC" w:rsidRDefault="00D61E07" w:rsidP="00987E3E">
      <w:pPr>
        <w:pStyle w:val="a7"/>
        <w:numPr>
          <w:ilvl w:val="0"/>
          <w:numId w:val="14"/>
        </w:numPr>
        <w:spacing w:before="0" w:beforeAutospacing="0"/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Намибия</w:t>
      </w:r>
      <w:r w:rsidR="00EF6225"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:</w:t>
      </w:r>
      <w:r w:rsidR="00EF6225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Shell завершила бурение четвертой разведочной скважины Lesedi-1X в Намибии, </w:t>
      </w:r>
      <w:r w:rsidR="009D04FD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подтверждено </w:t>
      </w:r>
      <w:r w:rsidR="00EF6225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наличие углеводородов</w:t>
      </w:r>
      <w:r w:rsidR="00EF6225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74"/>
      </w:r>
      <w:r w:rsidR="000E14FA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1B2164AA" w14:textId="7091AE6D" w:rsidR="0032794D" w:rsidRPr="00337CBC" w:rsidRDefault="0032794D" w:rsidP="00987E3E">
      <w:pPr>
        <w:pStyle w:val="a7"/>
        <w:numPr>
          <w:ilvl w:val="0"/>
          <w:numId w:val="14"/>
        </w:numPr>
        <w:snapToGrid w:val="0"/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Норвегия: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DNO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Asa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(Норвегия) объявила об открытии крупнейшего за 10 лет месторождения природного газа у берегов Норвегии. Предварительная оценка данных по разведочному участку Кармен в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lastRenderedPageBreak/>
        <w:t>Северном море показывает, что извлекаемые ресурсы месторождения составляют до 230</w:t>
      </w:r>
      <w:r w:rsidR="0045565D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млн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бнэ</w:t>
      </w:r>
      <w:proofErr w:type="spellEnd"/>
      <w:r w:rsidRPr="00337CBC">
        <w:rPr>
          <w:rStyle w:val="a5"/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footnoteReference w:id="75"/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</w:p>
    <w:p w14:paraId="521869E8" w14:textId="48DBA480" w:rsidR="00497423" w:rsidRPr="00337CBC" w:rsidRDefault="00497423" w:rsidP="00987E3E">
      <w:pPr>
        <w:pStyle w:val="a7"/>
        <w:numPr>
          <w:ilvl w:val="0"/>
          <w:numId w:val="14"/>
        </w:numPr>
        <w:snapToGrid w:val="0"/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 xml:space="preserve">Норвегия: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Норвежские власти утвердили планы разработки и эксплуатации подводного газового месторождения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US" w:eastAsia="en-US"/>
        </w:rPr>
        <w:t>Irpa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в Норвежском море. Оно будет запущено в эксплуатацию в 2026 году и привязано к плавучему объекту добычи, хранения и разгрузки (FPSO) на месторождении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Ааста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Ханстин</w:t>
      </w:r>
      <w:proofErr w:type="spellEnd"/>
      <w:r w:rsidR="00C41705" w:rsidRPr="00337CBC">
        <w:rPr>
          <w:rStyle w:val="a5"/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footnoteReference w:id="76"/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</w:p>
    <w:p w14:paraId="74A70755" w14:textId="77777777" w:rsidR="000B38E6" w:rsidRPr="00337CBC" w:rsidRDefault="0045565D" w:rsidP="00987E3E">
      <w:pPr>
        <w:pStyle w:val="a8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426" w:hanging="426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 xml:space="preserve">Тринидад и Тобаго: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Австралийская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Woodside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Energy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Group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(WDS.AX ) вернула глубоководный блок правительству Тринидада и Тобаго после того, как оценка геологоразведочных работ показала, что его разработка будет нерентабельной</w:t>
      </w:r>
      <w:r w:rsidRPr="00337CBC">
        <w:rPr>
          <w:rStyle w:val="a5"/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footnoteReference w:id="77"/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</w:p>
    <w:p w14:paraId="3531AD1D" w14:textId="77A8B6D8" w:rsidR="00211D52" w:rsidRPr="00337CBC" w:rsidRDefault="00DB3F5D" w:rsidP="00987E3E">
      <w:pPr>
        <w:pStyle w:val="a8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ind w:left="426" w:hanging="426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Украина: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«Нафтогаз Украины» ввел в эксплуатацию 11 газовых скважин в первом полугодии 2023,</w:t>
      </w:r>
      <w:r w:rsidR="00211D52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</w:t>
      </w:r>
      <w:r w:rsidR="008F285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т. ч.</w:t>
      </w:r>
      <w:r w:rsidR="00211D52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3 скважины на востоке страны, одна из них – после ремонта.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211D52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Д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ебит каждой — более 100 тыс. куб. м в сутки, 4 из них дают более 300 тыс. куб</w:t>
      </w:r>
      <w:r w:rsidR="00576FE5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 м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сутки. Местонахождение скважин не раскрыва</w:t>
      </w:r>
      <w:r w:rsidR="00211D52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е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т</w:t>
      </w:r>
      <w:r w:rsidR="00211D52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ся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78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14:paraId="17AB5A9D" w14:textId="77777777" w:rsidR="00812417" w:rsidRPr="00337CBC" w:rsidRDefault="00812417" w:rsidP="004A44C9">
      <w:pPr>
        <w:adjustRightInd w:val="0"/>
        <w:snapToGrid w:val="0"/>
        <w:spacing w:before="120" w:after="120"/>
        <w:ind w:left="425" w:hanging="425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Газохранилища:</w:t>
      </w:r>
    </w:p>
    <w:p w14:paraId="3C61327E" w14:textId="77777777" w:rsidR="000B38E6" w:rsidRPr="00337CBC" w:rsidRDefault="00812417" w:rsidP="0078396C">
      <w:pPr>
        <w:pStyle w:val="a8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 xml:space="preserve">Великобритания: </w:t>
      </w:r>
      <w:r w:rsidR="00222433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Компания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С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entrica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(Великобритания)</w:t>
      </w:r>
      <w:r w:rsidR="00222433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увеличила мощность </w:t>
      </w:r>
      <w:r w:rsidR="00222433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газо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хранилища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Rough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до 1</w:t>
      </w:r>
      <w:r w:rsidR="00222433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5 млрд куб. м. Закрытое в 2017г., хранилище было частично открыто в прошлом году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footnoteReference w:id="79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6349C7C3" w14:textId="75CFCCD6" w:rsidR="005A54CC" w:rsidRPr="00337CBC" w:rsidRDefault="005A54CC" w:rsidP="0078396C">
      <w:pPr>
        <w:pStyle w:val="a8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sz w:val="28"/>
          <w:szCs w:val="28"/>
        </w:rPr>
        <w:t>Испания</w:t>
      </w:r>
      <w:r w:rsidRPr="00337CBC">
        <w:rPr>
          <w:rFonts w:asciiTheme="minorHAnsi" w:hAnsiTheme="minorHAnsi" w:cstheme="minorHAnsi"/>
          <w:sz w:val="28"/>
          <w:szCs w:val="28"/>
        </w:rPr>
        <w:t xml:space="preserve">: Endesa </w:t>
      </w:r>
      <w:r w:rsidR="00527576" w:rsidRPr="00337CBC">
        <w:rPr>
          <w:rFonts w:asciiTheme="minorHAnsi" w:hAnsiTheme="minorHAnsi" w:cstheme="minorHAnsi"/>
          <w:sz w:val="28"/>
          <w:szCs w:val="28"/>
        </w:rPr>
        <w:t xml:space="preserve">(Испания) </w:t>
      </w:r>
      <w:r w:rsidRPr="00337CBC">
        <w:rPr>
          <w:rFonts w:asciiTheme="minorHAnsi" w:hAnsiTheme="minorHAnsi" w:cstheme="minorHAnsi"/>
          <w:sz w:val="28"/>
          <w:szCs w:val="28"/>
        </w:rPr>
        <w:t xml:space="preserve">получила разрешение на эксплуатацию хранилища СПГ </w:t>
      </w:r>
      <w:proofErr w:type="spellStart"/>
      <w:r w:rsidRPr="00337CBC">
        <w:rPr>
          <w:rFonts w:asciiTheme="minorHAnsi" w:hAnsiTheme="minorHAnsi" w:cstheme="minorHAnsi"/>
          <w:sz w:val="28"/>
          <w:szCs w:val="28"/>
        </w:rPr>
        <w:t>El</w:t>
      </w:r>
      <w:proofErr w:type="spellEnd"/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sz w:val="28"/>
          <w:szCs w:val="28"/>
        </w:rPr>
        <w:t>Musel</w:t>
      </w:r>
      <w:proofErr w:type="spellEnd"/>
      <w:r w:rsidRPr="00337CBC">
        <w:rPr>
          <w:rFonts w:asciiTheme="minorHAnsi" w:hAnsiTheme="minorHAnsi" w:cstheme="minorHAnsi"/>
          <w:sz w:val="28"/>
          <w:szCs w:val="28"/>
        </w:rPr>
        <w:t xml:space="preserve"> мощностью 8 млрд куб. м в год после его открытия</w:t>
      </w:r>
      <w:r w:rsidR="000B38E6" w:rsidRPr="00337CBC">
        <w:rPr>
          <w:rFonts w:asciiTheme="minorHAnsi" w:hAnsiTheme="minorHAnsi" w:cstheme="minorHAnsi"/>
          <w:sz w:val="28"/>
          <w:szCs w:val="28"/>
        </w:rPr>
        <w:t xml:space="preserve"> на период</w:t>
      </w:r>
      <w:r w:rsidRPr="00337CBC">
        <w:rPr>
          <w:rFonts w:asciiTheme="minorHAnsi" w:hAnsiTheme="minorHAnsi" w:cstheme="minorHAnsi"/>
          <w:sz w:val="28"/>
          <w:szCs w:val="28"/>
        </w:rPr>
        <w:t xml:space="preserve"> с августа 2023г. по 31 декабря 2026 года</w:t>
      </w:r>
      <w:r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80"/>
      </w:r>
      <w:r w:rsidRPr="00337CBC">
        <w:rPr>
          <w:rFonts w:asciiTheme="minorHAnsi" w:hAnsiTheme="minorHAnsi" w:cstheme="minorHAnsi"/>
          <w:sz w:val="28"/>
          <w:szCs w:val="28"/>
        </w:rPr>
        <w:t>.</w:t>
      </w:r>
    </w:p>
    <w:p w14:paraId="14DB6F86" w14:textId="5F863ACA" w:rsidR="00812417" w:rsidRPr="00337CBC" w:rsidRDefault="00275981" w:rsidP="0078396C">
      <w:pPr>
        <w:spacing w:before="120"/>
        <w:ind w:left="426" w:hanging="426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Газораспределительные системы: </w:t>
      </w:r>
    </w:p>
    <w:p w14:paraId="3B8A4873" w14:textId="24114A9F" w:rsidR="00275981" w:rsidRPr="00337CBC" w:rsidRDefault="00275981" w:rsidP="00987E3E">
      <w:pPr>
        <w:pStyle w:val="a8"/>
        <w:numPr>
          <w:ilvl w:val="0"/>
          <w:numId w:val="15"/>
        </w:numPr>
        <w:spacing w:before="120"/>
        <w:ind w:left="426" w:hanging="426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Албания: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Албания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намерена соединить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Влерскую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ТЭС с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Трансадриатическим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трубопроводом (TAP) посредством газопровода</w:t>
      </w:r>
      <w:r w:rsidR="00071584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.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Азербайджан находится в процессе переговоров с Албанией о строительстве местной газораспределительной системы</w:t>
      </w:r>
      <w:r w:rsidRPr="00337CBC">
        <w:rPr>
          <w:rStyle w:val="a5"/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footnoteReference w:id="81"/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</w:p>
    <w:p w14:paraId="1EB875E7" w14:textId="77777777" w:rsidR="000B38E6" w:rsidRPr="00337CBC" w:rsidRDefault="000B38E6" w:rsidP="00987E3E">
      <w:pPr>
        <w:pStyle w:val="a8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ОАЭ: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ADNOC Gas заключила контракты на $1,34 млрд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с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Petrofac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Emirates</w:t>
      </w:r>
      <w:proofErr w:type="spellEnd"/>
    </w:p>
    <w:p w14:paraId="537A87CC" w14:textId="6C102177" w:rsidR="000B38E6" w:rsidRPr="00337CBC" w:rsidRDefault="009E2E7A" w:rsidP="00987E3E">
      <w:pPr>
        <w:pStyle w:val="a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      </w:t>
      </w:r>
      <w:r w:rsidR="000B38E6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на строительство газокомпрессорного завода в комплексе </w:t>
      </w:r>
      <w:proofErr w:type="spellStart"/>
      <w:r w:rsidR="000B38E6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Habshan</w:t>
      </w:r>
      <w:proofErr w:type="spellEnd"/>
      <w:r w:rsidR="000B38E6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и с консорциумом National Petroleum Construction и CAT International (NPCC-CAT) - на расширение сети газопроводов с 3200 до 3500 км</w:t>
      </w:r>
      <w:r w:rsidR="000B38E6" w:rsidRPr="00337CBC">
        <w:rPr>
          <w:rStyle w:val="a5"/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footnoteReference w:id="82"/>
      </w:r>
      <w:r w:rsidR="000B38E6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</w:p>
    <w:p w14:paraId="28E477B6" w14:textId="77777777" w:rsidR="004A44C9" w:rsidRPr="00337CBC" w:rsidRDefault="004A44C9" w:rsidP="00987E3E">
      <w:pPr>
        <w:pStyle w:val="a7"/>
        <w:adjustRightInd w:val="0"/>
        <w:snapToGrid w:val="0"/>
        <w:spacing w:before="120" w:beforeAutospacing="0" w:after="120" w:afterAutospacing="0"/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>Слияния и поглощения:</w:t>
      </w: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</w:p>
    <w:p w14:paraId="5FD14E11" w14:textId="77777777" w:rsidR="004A44C9" w:rsidRPr="00337CBC" w:rsidRDefault="004A44C9" w:rsidP="00987E3E">
      <w:pPr>
        <w:pStyle w:val="a7"/>
        <w:numPr>
          <w:ilvl w:val="0"/>
          <w:numId w:val="14"/>
        </w:numPr>
        <w:spacing w:before="0" w:beforeAutospacing="0"/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Великобритания: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National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Grid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(Великобритания) рассматривает продажу 100% доли в терминале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Grain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LNG недалеко от Лондона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83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7BACD0EB" w14:textId="614FFAD8" w:rsidR="004A44C9" w:rsidRPr="00337CBC" w:rsidRDefault="004A44C9" w:rsidP="00987E3E">
      <w:pPr>
        <w:pStyle w:val="a7"/>
        <w:numPr>
          <w:ilvl w:val="0"/>
          <w:numId w:val="14"/>
        </w:numPr>
        <w:spacing w:before="0" w:beforeAutospacing="0"/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США: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Berkshire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Hathaway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Уоррена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Баффета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увеличит долю в американском заводе по производству СПГ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Cove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Point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с текущих 25% до 75%, выкупив долю у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Dominion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Energy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.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Мощность первой очереди СПГ-завода в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Cove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Point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составляет 5,25 млн тонн СПГ в год. Большая часть газа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законтрактирована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 долгосрочным контрактам рядом компаний, включая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Tokyo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Gas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Co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и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Sumitomo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Corp</w:t>
      </w:r>
      <w:proofErr w:type="spellEnd"/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84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14:paraId="54571326" w14:textId="173C5D3F" w:rsidR="001134CD" w:rsidRPr="007C50EF" w:rsidRDefault="001134CD" w:rsidP="00125E66">
      <w:pPr>
        <w:pStyle w:val="a7"/>
        <w:spacing w:before="12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7C50EF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Поставки газового конденсата:</w:t>
      </w:r>
    </w:p>
    <w:p w14:paraId="6B91668B" w14:textId="5D512BC2" w:rsidR="001134CD" w:rsidRPr="007C50EF" w:rsidRDefault="001134CD" w:rsidP="001134CD">
      <w:pPr>
        <w:pStyle w:val="a7"/>
        <w:numPr>
          <w:ilvl w:val="0"/>
          <w:numId w:val="37"/>
        </w:numPr>
        <w:ind w:left="426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C50EF">
        <w:rPr>
          <w:rFonts w:asciiTheme="minorHAnsi" w:hAnsiTheme="minorHAnsi" w:cstheme="minorHAnsi"/>
          <w:b/>
          <w:bCs/>
          <w:sz w:val="28"/>
          <w:szCs w:val="28"/>
        </w:rPr>
        <w:t xml:space="preserve">Катар/ОАЭ </w:t>
      </w:r>
      <w:proofErr w:type="spellStart"/>
      <w:r w:rsidRPr="007C50EF">
        <w:rPr>
          <w:rFonts w:asciiTheme="minorHAnsi" w:hAnsiTheme="minorHAnsi" w:cstheme="minorHAnsi"/>
          <w:sz w:val="28"/>
          <w:szCs w:val="28"/>
        </w:rPr>
        <w:t>QatarEnergy</w:t>
      </w:r>
      <w:proofErr w:type="spellEnd"/>
      <w:r w:rsidRPr="007C50EF">
        <w:rPr>
          <w:rFonts w:asciiTheme="minorHAnsi" w:hAnsiTheme="minorHAnsi" w:cstheme="minorHAnsi"/>
          <w:sz w:val="28"/>
          <w:szCs w:val="28"/>
        </w:rPr>
        <w:t xml:space="preserve"> заключила 10-летнее соглашения с ENOC </w:t>
      </w:r>
      <w:proofErr w:type="spellStart"/>
      <w:r w:rsidRPr="007C50EF">
        <w:rPr>
          <w:rFonts w:asciiTheme="minorHAnsi" w:hAnsiTheme="minorHAnsi" w:cstheme="minorHAnsi"/>
          <w:sz w:val="28"/>
          <w:szCs w:val="28"/>
        </w:rPr>
        <w:t>Group</w:t>
      </w:r>
      <w:proofErr w:type="spellEnd"/>
      <w:r w:rsidRPr="007C50EF">
        <w:rPr>
          <w:rFonts w:asciiTheme="minorHAnsi" w:hAnsiTheme="minorHAnsi" w:cstheme="minorHAnsi"/>
          <w:sz w:val="28"/>
          <w:szCs w:val="28"/>
        </w:rPr>
        <w:t xml:space="preserve"> (ОАЭ) о поставках до 120 млн </w:t>
      </w:r>
      <w:proofErr w:type="spellStart"/>
      <w:r w:rsidRPr="007C50EF">
        <w:rPr>
          <w:rFonts w:asciiTheme="minorHAnsi" w:hAnsiTheme="minorHAnsi" w:cstheme="minorHAnsi"/>
          <w:sz w:val="28"/>
          <w:szCs w:val="28"/>
        </w:rPr>
        <w:t>барр</w:t>
      </w:r>
      <w:proofErr w:type="spellEnd"/>
      <w:r w:rsidRPr="007C50EF">
        <w:rPr>
          <w:rFonts w:asciiTheme="minorHAnsi" w:hAnsiTheme="minorHAnsi" w:cstheme="minorHAnsi"/>
          <w:sz w:val="28"/>
          <w:szCs w:val="28"/>
        </w:rPr>
        <w:t>. газового конденсата начиная с 2023 г</w:t>
      </w:r>
      <w:r w:rsidRPr="007C50EF">
        <w:rPr>
          <w:rStyle w:val="a5"/>
          <w:rFonts w:asciiTheme="minorHAnsi" w:hAnsiTheme="minorHAnsi" w:cstheme="minorHAnsi"/>
          <w:sz w:val="28"/>
          <w:szCs w:val="28"/>
        </w:rPr>
        <w:footnoteReference w:id="85"/>
      </w:r>
      <w:r w:rsidRPr="007C50EF">
        <w:rPr>
          <w:rFonts w:asciiTheme="minorHAnsi" w:hAnsiTheme="minorHAnsi" w:cstheme="minorHAnsi"/>
          <w:sz w:val="28"/>
          <w:szCs w:val="28"/>
        </w:rPr>
        <w:t>.</w:t>
      </w:r>
    </w:p>
    <w:p w14:paraId="2FD7B30B" w14:textId="77777777" w:rsidR="004A44C9" w:rsidRPr="00337CBC" w:rsidRDefault="004A44C9" w:rsidP="00987E3E">
      <w:pPr>
        <w:pStyle w:val="a7"/>
        <w:spacing w:before="120" w:beforeAutospacing="0" w:after="120" w:afterAutospacing="0"/>
        <w:ind w:left="425" w:hanging="425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Судебные иски:</w:t>
      </w:r>
    </w:p>
    <w:p w14:paraId="00FC8797" w14:textId="77777777" w:rsidR="004A44C9" w:rsidRPr="00337CBC" w:rsidRDefault="004A44C9" w:rsidP="004A44C9">
      <w:pPr>
        <w:pStyle w:val="a8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СПГ-трейдеры Shell и BP по отдельности подали в суд на американского СПГ-экспортера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Venture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Global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LNG за невыполнение контрактных поставок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86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49504E9B" w14:textId="2365B491" w:rsidR="004A44C9" w:rsidRPr="00337CBC" w:rsidRDefault="004A44C9" w:rsidP="004A44C9">
      <w:pPr>
        <w:pStyle w:val="a8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TotalEnergies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и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Gunvor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Singapore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направили уведомления национальной нефтяной компании Бангладеш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Petrobangla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о необходимости погашения задолженности по платежам на сумму около $113 млн за спотовые поставки СПГ или о лишении ее денежных гарантий в государственном банке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87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21FAED97" w14:textId="6DB418E6" w:rsidR="00DA4DED" w:rsidRPr="00337CBC" w:rsidRDefault="00CE77C8" w:rsidP="00532C75">
      <w:pPr>
        <w:snapToGrid w:val="0"/>
        <w:spacing w:before="120" w:after="120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Энергетический переход</w:t>
      </w:r>
      <w:r w:rsidR="004E1FA7"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: </w:t>
      </w:r>
    </w:p>
    <w:p w14:paraId="4F1AFEEC" w14:textId="77777777" w:rsidR="004325EB" w:rsidRPr="00337CBC" w:rsidRDefault="004325EB" w:rsidP="004325EB">
      <w:pPr>
        <w:pStyle w:val="a8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Бразилия: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EB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Capital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 компания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Sebigas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Cotica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, специализирующаяся на биогазовом бизнесе, запустят новый проект по производству биометана из промышленных отходов. Первый из трех блоков должен заработать к концу 2024г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88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14:paraId="6933D668" w14:textId="410B100C" w:rsidR="003172DE" w:rsidRPr="00337CBC" w:rsidRDefault="004E1FA7" w:rsidP="0078396C">
      <w:pPr>
        <w:pStyle w:val="a8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 xml:space="preserve">Германия: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Немецкий оператор газотранспортной системы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Gascade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планирует преобразовать большую часть своей газовой сети для транспортировки водорода</w:t>
      </w:r>
      <w:r w:rsidR="00EB7E1F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footnoteReference w:id="89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1CA6E671" w14:textId="17ABD31F" w:rsidR="00FC63AA" w:rsidRPr="00337CBC" w:rsidRDefault="004D2501" w:rsidP="0078396C">
      <w:pPr>
        <w:pStyle w:val="a8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>Греция: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FC63AA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Греческий оператор газосетей DESFA хочет построить водородный трубопровод стоимостью 1 м</w:t>
      </w:r>
      <w:r w:rsidR="000B38E6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лрд</w:t>
      </w:r>
      <w:r w:rsidR="00FC63AA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евро</w:t>
      </w:r>
      <w:r w:rsidR="000B38E6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FC63AA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который соединит Грецию с Болгарией, как часть будущего европейского юго-восточного коридора</w:t>
      </w:r>
      <w:r w:rsidR="00FC63AA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90"/>
      </w:r>
      <w:r w:rsidR="00DA4DED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0EB3A6AE" w14:textId="58125B82" w:rsidR="00CE77C8" w:rsidRPr="00337CBC" w:rsidRDefault="00CE77C8" w:rsidP="0078396C">
      <w:pPr>
        <w:pStyle w:val="a8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ОАЭ: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ОАЭ планируют производить 1,4 млн т водорода в год к 2031 году</w:t>
      </w:r>
      <w:r w:rsidR="000B38E6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, для чего создадут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два водородных "оазиса" для производства водорода из "чистой электроэнергии" в Рувайсе и промышленной зоне Халифа Абу-Даби (КИЗАД)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91"/>
      </w:r>
      <w:r w:rsidR="004325E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6093BFDE" w14:textId="0EC768B1" w:rsidR="00C545BC" w:rsidRPr="00337CBC" w:rsidRDefault="00532C75" w:rsidP="0078396C">
      <w:pPr>
        <w:pStyle w:val="a8"/>
        <w:numPr>
          <w:ilvl w:val="0"/>
          <w:numId w:val="26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1A1A1A"/>
          <w:spacing w:val="-6"/>
          <w:sz w:val="28"/>
          <w:szCs w:val="28"/>
          <w:shd w:val="clear" w:color="auto" w:fill="FFFFFF"/>
        </w:rPr>
        <w:t>США</w:t>
      </w:r>
      <w:r w:rsidRPr="00337CBC">
        <w:rPr>
          <w:rFonts w:asciiTheme="minorHAnsi" w:hAnsiTheme="minorHAnsi" w:cstheme="minorHAnsi"/>
          <w:color w:val="1A1A1A"/>
          <w:spacing w:val="-6"/>
          <w:sz w:val="28"/>
          <w:szCs w:val="28"/>
          <w:shd w:val="clear" w:color="auto" w:fill="FFFFFF"/>
        </w:rPr>
        <w:t xml:space="preserve">: BP инвестировала $10 млн в калифорнийскую </w:t>
      </w:r>
      <w:proofErr w:type="spellStart"/>
      <w:r w:rsidRPr="00337CBC">
        <w:rPr>
          <w:rFonts w:asciiTheme="minorHAnsi" w:hAnsiTheme="minorHAnsi" w:cstheme="minorHAnsi"/>
          <w:color w:val="1A1A1A"/>
          <w:spacing w:val="-6"/>
          <w:sz w:val="28"/>
          <w:szCs w:val="28"/>
          <w:shd w:val="clear" w:color="auto" w:fill="FFFFFF"/>
        </w:rPr>
        <w:t>стартап</w:t>
      </w:r>
      <w:proofErr w:type="spellEnd"/>
      <w:r w:rsidRPr="00337CBC">
        <w:rPr>
          <w:rFonts w:asciiTheme="minorHAnsi" w:hAnsiTheme="minorHAnsi" w:cstheme="minorHAnsi"/>
          <w:color w:val="1A1A1A"/>
          <w:spacing w:val="-6"/>
          <w:sz w:val="28"/>
          <w:szCs w:val="28"/>
          <w:shd w:val="clear" w:color="auto" w:fill="FFFFFF"/>
        </w:rPr>
        <w:t xml:space="preserve">-фирму </w:t>
      </w:r>
      <w:proofErr w:type="spellStart"/>
      <w:r w:rsidRPr="00337CBC">
        <w:rPr>
          <w:rFonts w:asciiTheme="minorHAnsi" w:hAnsiTheme="minorHAnsi" w:cstheme="minorHAnsi"/>
          <w:color w:val="1A1A1A"/>
          <w:spacing w:val="-6"/>
          <w:sz w:val="28"/>
          <w:szCs w:val="28"/>
          <w:shd w:val="clear" w:color="auto" w:fill="FFFFFF"/>
        </w:rPr>
        <w:t>WasteFuel</w:t>
      </w:r>
      <w:proofErr w:type="spellEnd"/>
      <w:r w:rsidRPr="00337CBC">
        <w:rPr>
          <w:rFonts w:asciiTheme="minorHAnsi" w:hAnsiTheme="minorHAnsi" w:cstheme="minorHAnsi"/>
          <w:color w:val="1A1A1A"/>
          <w:spacing w:val="-6"/>
          <w:sz w:val="28"/>
          <w:szCs w:val="28"/>
          <w:shd w:val="clear" w:color="auto" w:fill="FFFFFF"/>
        </w:rPr>
        <w:t>, занимающуюся переработкой испортившихся продуктов и других биоотходов в топливо</w:t>
      </w:r>
      <w:r w:rsidRPr="00337CBC">
        <w:rPr>
          <w:rStyle w:val="a5"/>
          <w:rFonts w:asciiTheme="minorHAnsi" w:hAnsiTheme="minorHAnsi" w:cstheme="minorHAnsi"/>
          <w:color w:val="1A1A1A"/>
          <w:spacing w:val="-6"/>
          <w:sz w:val="28"/>
          <w:szCs w:val="28"/>
          <w:shd w:val="clear" w:color="auto" w:fill="FFFFFF"/>
          <w:vertAlign w:val="baseline"/>
        </w:rPr>
        <w:t xml:space="preserve"> </w:t>
      </w:r>
      <w:r w:rsidR="00FE7B77" w:rsidRPr="00337CBC">
        <w:rPr>
          <w:rStyle w:val="a5"/>
          <w:rFonts w:asciiTheme="minorHAnsi" w:hAnsiTheme="minorHAnsi" w:cstheme="minorHAnsi"/>
          <w:color w:val="1A1A1A"/>
          <w:spacing w:val="-6"/>
          <w:sz w:val="28"/>
          <w:szCs w:val="28"/>
          <w:shd w:val="clear" w:color="auto" w:fill="FFFFFF"/>
        </w:rPr>
        <w:footnoteReference w:id="92"/>
      </w:r>
      <w:r w:rsidR="00FE7B77" w:rsidRPr="00337CBC">
        <w:rPr>
          <w:rFonts w:asciiTheme="minorHAnsi" w:hAnsiTheme="minorHAnsi" w:cstheme="minorHAnsi"/>
          <w:color w:val="1A1A1A"/>
          <w:spacing w:val="-6"/>
          <w:sz w:val="28"/>
          <w:szCs w:val="28"/>
          <w:shd w:val="clear" w:color="auto" w:fill="FFFFFF"/>
        </w:rPr>
        <w:t>.</w:t>
      </w:r>
    </w:p>
    <w:p w14:paraId="78618254" w14:textId="5FFCE9C4" w:rsidR="00DC0448" w:rsidRPr="00337CBC" w:rsidRDefault="00DC0448" w:rsidP="007839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Бункеровка</w:t>
      </w:r>
      <w:r w:rsidR="00140B89"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и фрахт</w:t>
      </w: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: </w:t>
      </w:r>
    </w:p>
    <w:p w14:paraId="698135D2" w14:textId="77777777" w:rsidR="004325EB" w:rsidRPr="00337CBC" w:rsidRDefault="004325EB" w:rsidP="004325EB">
      <w:pPr>
        <w:pStyle w:val="a8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proofErr w:type="spellStart"/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ConocoPhillips</w:t>
      </w:r>
      <w:proofErr w:type="spellEnd"/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(США) -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Несколько отраслевых источников сообщили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TradeWinds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, что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ConocoPhillips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ищет до восьми судов для больших объемов СПГ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93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</w:p>
    <w:p w14:paraId="4792D4F0" w14:textId="7EA7D6E2" w:rsidR="00F35EF8" w:rsidRPr="00337CBC" w:rsidRDefault="00DC0448" w:rsidP="0078396C">
      <w:pPr>
        <w:pStyle w:val="a8"/>
        <w:numPr>
          <w:ilvl w:val="0"/>
          <w:numId w:val="15"/>
        </w:numPr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proofErr w:type="spellStart"/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Shell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добавил</w:t>
      </w:r>
      <w:r w:rsidR="00140B89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Флашинг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и Антверпен в свою глобальную сеть бункеровки СПГ в июне, расширив ее до 19 пунктов в 12 странах</w:t>
      </w:r>
      <w:r w:rsidR="00140B89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Первые операции по бункеровке </w:t>
      </w:r>
      <w:r w:rsidR="00140B89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во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Флашинге завершены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94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 </w:t>
      </w:r>
    </w:p>
    <w:p w14:paraId="4A314B05" w14:textId="5A122B6F" w:rsidR="00617FA2" w:rsidRPr="00337CBC" w:rsidRDefault="00617FA2" w:rsidP="0078396C">
      <w:pPr>
        <w:pStyle w:val="a8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>Rio</w:t>
      </w: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>Grande</w:t>
      </w: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val="en-US" w:eastAsia="en-US"/>
        </w:rPr>
        <w:t>LNG</w:t>
      </w: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арендовала 2 судна у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Dynagas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LNG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Partners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LP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: судно </w:t>
      </w:r>
      <w:r w:rsidR="00140B89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для перевозки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СПГ </w:t>
      </w:r>
      <w:r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Clean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t>Energy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на срок около двух лет, начиная с марта по май 2026 года;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судно для перевозки СПГ Arctic Aurora</w:t>
      </w:r>
      <w:r w:rsidR="00140B89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на срок около семи лет, начиная с сентября по ноябрь 2026 года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95"/>
      </w: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.</w:t>
      </w:r>
    </w:p>
    <w:p w14:paraId="3E43B24B" w14:textId="7FF17BD8" w:rsidR="00A02EFA" w:rsidRPr="00337CBC" w:rsidRDefault="00685B44" w:rsidP="00511B6F">
      <w:pPr>
        <w:spacing w:before="240" w:after="240"/>
        <w:ind w:left="425" w:hanging="425"/>
        <w:jc w:val="center"/>
        <w:rPr>
          <w:rFonts w:asciiTheme="minorHAnsi" w:hAnsiTheme="minorHAnsi" w:cstheme="minorHAnsi"/>
          <w:b/>
          <w:bCs/>
          <w:color w:val="2D2D3A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2D2D3A"/>
          <w:sz w:val="28"/>
          <w:szCs w:val="28"/>
        </w:rPr>
        <w:t>Азиатско-Тихоокеанский регион</w:t>
      </w:r>
    </w:p>
    <w:p w14:paraId="2462F25F" w14:textId="7BA84B72" w:rsidR="001555AB" w:rsidRPr="00337CBC" w:rsidRDefault="00E77575" w:rsidP="00987E3E">
      <w:pPr>
        <w:pStyle w:val="a7"/>
        <w:adjustRightInd w:val="0"/>
        <w:snapToGrid w:val="0"/>
        <w:spacing w:before="0" w:beforeAutospacing="0" w:afterLines="120" w:after="288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37CBC">
        <w:rPr>
          <w:rFonts w:asciiTheme="minorHAnsi" w:hAnsiTheme="minorHAnsi" w:cstheme="minorHAnsi"/>
          <w:sz w:val="28"/>
          <w:szCs w:val="28"/>
        </w:rPr>
        <w:t xml:space="preserve">В июне 2023 г. в Азиатско-Тихоокеанском регионе наблюдался </w:t>
      </w:r>
      <w:r w:rsidR="001555AB" w:rsidRPr="00337CBC">
        <w:rPr>
          <w:rFonts w:asciiTheme="minorHAnsi" w:hAnsiTheme="minorHAnsi" w:cstheme="minorHAnsi"/>
          <w:sz w:val="28"/>
          <w:szCs w:val="28"/>
        </w:rPr>
        <w:t>значительный</w:t>
      </w:r>
      <w:r w:rsidRPr="00337CBC">
        <w:rPr>
          <w:rFonts w:asciiTheme="minorHAnsi" w:hAnsiTheme="minorHAnsi" w:cstheme="minorHAnsi"/>
          <w:sz w:val="28"/>
          <w:szCs w:val="28"/>
        </w:rPr>
        <w:t xml:space="preserve">̆ рост импорта СПГ </w:t>
      </w:r>
      <w:r w:rsidR="00C44FAC" w:rsidRPr="00337CBC">
        <w:rPr>
          <w:rFonts w:asciiTheme="minorHAnsi" w:hAnsiTheme="minorHAnsi" w:cstheme="minorHAnsi"/>
          <w:sz w:val="28"/>
          <w:szCs w:val="28"/>
        </w:rPr>
        <w:t>до 20,93 млн т</w:t>
      </w:r>
      <w:r w:rsidR="00D143C2" w:rsidRPr="00337CBC">
        <w:rPr>
          <w:rFonts w:asciiTheme="minorHAnsi" w:hAnsiTheme="minorHAnsi" w:cstheme="minorHAnsi"/>
          <w:sz w:val="28"/>
          <w:szCs w:val="28"/>
        </w:rPr>
        <w:t xml:space="preserve"> - на 8,6% (1,65 млн т) </w:t>
      </w:r>
      <w:r w:rsidRPr="00337CBC">
        <w:rPr>
          <w:rFonts w:asciiTheme="minorHAnsi" w:hAnsiTheme="minorHAnsi" w:cstheme="minorHAnsi"/>
          <w:sz w:val="28"/>
          <w:szCs w:val="28"/>
        </w:rPr>
        <w:t>по сравнению с аналогичным периодом прошлого года</w:t>
      </w:r>
      <w:r w:rsidR="00C44FAC" w:rsidRPr="00337CBC">
        <w:rPr>
          <w:rFonts w:asciiTheme="minorHAnsi" w:hAnsiTheme="minorHAnsi" w:cstheme="minorHAnsi"/>
          <w:sz w:val="28"/>
          <w:szCs w:val="28"/>
        </w:rPr>
        <w:t xml:space="preserve">. </w:t>
      </w:r>
      <w:r w:rsidRPr="00337CBC">
        <w:rPr>
          <w:rFonts w:asciiTheme="minorHAnsi" w:hAnsiTheme="minorHAnsi" w:cstheme="minorHAnsi"/>
          <w:sz w:val="28"/>
          <w:szCs w:val="28"/>
        </w:rPr>
        <w:t>Впервые в 2023 году импорт СПГ в регион</w:t>
      </w:r>
      <w:r w:rsidR="003C7773" w:rsidRPr="00337CBC">
        <w:rPr>
          <w:rFonts w:asciiTheme="minorHAnsi" w:hAnsiTheme="minorHAnsi" w:cstheme="minorHAnsi"/>
          <w:sz w:val="28"/>
          <w:szCs w:val="28"/>
        </w:rPr>
        <w:t>е</w:t>
      </w:r>
      <w:r w:rsidRPr="00337CBC">
        <w:rPr>
          <w:rFonts w:asciiTheme="minorHAnsi" w:hAnsiTheme="minorHAnsi" w:cstheme="minorHAnsi"/>
          <w:sz w:val="28"/>
          <w:szCs w:val="28"/>
        </w:rPr>
        <w:t xml:space="preserve"> восстановился до уровня 2021 года. Лидером роста в Азиатско-Тихоокеанском регионе стал </w:t>
      </w:r>
      <w:r w:rsidR="001555AB" w:rsidRPr="00337CBC">
        <w:rPr>
          <w:rFonts w:asciiTheme="minorHAnsi" w:hAnsiTheme="minorHAnsi" w:cstheme="minorHAnsi"/>
          <w:sz w:val="28"/>
          <w:szCs w:val="28"/>
        </w:rPr>
        <w:t>Китай</w:t>
      </w:r>
      <w:r w:rsidRPr="00337CBC">
        <w:rPr>
          <w:rFonts w:asciiTheme="minorHAnsi" w:hAnsiTheme="minorHAnsi" w:cstheme="minorHAnsi"/>
          <w:sz w:val="28"/>
          <w:szCs w:val="28"/>
        </w:rPr>
        <w:t xml:space="preserve">̆ при значительном вкладе Сингапура, Таиланда и </w:t>
      </w:r>
      <w:r w:rsidR="001555AB" w:rsidRPr="00337CBC">
        <w:rPr>
          <w:rFonts w:asciiTheme="minorHAnsi" w:hAnsiTheme="minorHAnsi" w:cstheme="minorHAnsi"/>
          <w:sz w:val="28"/>
          <w:szCs w:val="28"/>
        </w:rPr>
        <w:t>Тайваня</w:t>
      </w:r>
      <w:r w:rsidRPr="00337CBC">
        <w:rPr>
          <w:rFonts w:asciiTheme="minorHAnsi" w:hAnsiTheme="minorHAnsi" w:cstheme="minorHAnsi"/>
          <w:sz w:val="28"/>
          <w:szCs w:val="28"/>
        </w:rPr>
        <w:t xml:space="preserve">, что компенсировало более </w:t>
      </w:r>
      <w:r w:rsidR="001555AB" w:rsidRPr="00337CBC">
        <w:rPr>
          <w:rFonts w:asciiTheme="minorHAnsi" w:hAnsiTheme="minorHAnsi" w:cstheme="minorHAnsi"/>
          <w:sz w:val="28"/>
          <w:szCs w:val="28"/>
        </w:rPr>
        <w:t>слабый</w:t>
      </w:r>
      <w:r w:rsidRPr="00337CBC">
        <w:rPr>
          <w:rFonts w:asciiTheme="minorHAnsi" w:hAnsiTheme="minorHAnsi" w:cstheme="minorHAnsi"/>
          <w:sz w:val="28"/>
          <w:szCs w:val="28"/>
        </w:rPr>
        <w:t>̆ импорт в Японии и Пакистане</w:t>
      </w:r>
      <w:r w:rsidR="001555AB" w:rsidRPr="00337CBC">
        <w:rPr>
          <w:rFonts w:asciiTheme="minorHAnsi" w:hAnsiTheme="minorHAnsi" w:cstheme="minorHAnsi"/>
          <w:sz w:val="28"/>
          <w:szCs w:val="28"/>
        </w:rPr>
        <w:t>.</w:t>
      </w:r>
      <w:r w:rsidRPr="00337CBC">
        <w:rPr>
          <w:rFonts w:asciiTheme="minorHAnsi" w:hAnsiTheme="minorHAnsi" w:cstheme="minorHAnsi"/>
          <w:sz w:val="28"/>
          <w:szCs w:val="28"/>
        </w:rPr>
        <w:t xml:space="preserve"> В течение первого полугодия 2023 года </w:t>
      </w:r>
      <w:r w:rsidR="001555AB" w:rsidRPr="00337CBC">
        <w:rPr>
          <w:rFonts w:asciiTheme="minorHAnsi" w:hAnsiTheme="minorHAnsi" w:cstheme="minorHAnsi"/>
          <w:sz w:val="28"/>
          <w:szCs w:val="28"/>
        </w:rPr>
        <w:t>совокупный</w:t>
      </w:r>
      <w:r w:rsidRPr="00337CBC">
        <w:rPr>
          <w:rFonts w:asciiTheme="minorHAnsi" w:hAnsiTheme="minorHAnsi" w:cstheme="minorHAnsi"/>
          <w:sz w:val="28"/>
          <w:szCs w:val="28"/>
        </w:rPr>
        <w:t xml:space="preserve">̆ </w:t>
      </w:r>
      <w:r w:rsidRPr="00337CBC">
        <w:rPr>
          <w:rFonts w:asciiTheme="minorHAnsi" w:hAnsiTheme="minorHAnsi" w:cstheme="minorHAnsi"/>
          <w:sz w:val="28"/>
          <w:szCs w:val="28"/>
        </w:rPr>
        <w:lastRenderedPageBreak/>
        <w:t>импорт СПГ в Азиатско-Тихоокеанском регионе вырос на 2,3% (2,87 млн т) по сравнению с аналогичным периодом прошлого года, достигнув 129,38 млн т</w:t>
      </w:r>
      <w:r w:rsidR="001555AB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96"/>
      </w:r>
      <w:r w:rsidRPr="00337CBC">
        <w:rPr>
          <w:rFonts w:asciiTheme="minorHAnsi" w:hAnsiTheme="minorHAnsi" w:cstheme="minorHAnsi"/>
          <w:sz w:val="28"/>
          <w:szCs w:val="28"/>
        </w:rPr>
        <w:t>.</w:t>
      </w:r>
    </w:p>
    <w:p w14:paraId="1D1AE243" w14:textId="059C788C" w:rsidR="00E77575" w:rsidRPr="00337CBC" w:rsidRDefault="004C307D" w:rsidP="00987E3E">
      <w:pPr>
        <w:pStyle w:val="a7"/>
        <w:adjustRightInd w:val="0"/>
        <w:snapToGrid w:val="0"/>
        <w:spacing w:before="0" w:beforeAutospacing="0" w:afterLines="120" w:after="288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37CBC">
        <w:rPr>
          <w:rFonts w:asciiTheme="minorHAnsi" w:hAnsiTheme="minorHAnsi" w:cstheme="minorHAnsi"/>
          <w:sz w:val="28"/>
          <w:szCs w:val="28"/>
        </w:rPr>
        <w:t>Китайский</w:t>
      </w:r>
      <w:r w:rsidR="00E77575" w:rsidRPr="00337CBC">
        <w:rPr>
          <w:rFonts w:asciiTheme="minorHAnsi" w:hAnsiTheme="minorHAnsi" w:cstheme="minorHAnsi"/>
          <w:sz w:val="28"/>
          <w:szCs w:val="28"/>
        </w:rPr>
        <w:t xml:space="preserve">̆ импорт СПГ </w:t>
      </w:r>
      <w:r w:rsidR="003C7773" w:rsidRPr="00337CBC">
        <w:rPr>
          <w:rFonts w:asciiTheme="minorHAnsi" w:hAnsiTheme="minorHAnsi" w:cstheme="minorHAnsi"/>
          <w:sz w:val="28"/>
          <w:szCs w:val="28"/>
        </w:rPr>
        <w:t xml:space="preserve">в июне </w:t>
      </w:r>
      <w:r w:rsidR="00E77575" w:rsidRPr="00337CBC">
        <w:rPr>
          <w:rFonts w:asciiTheme="minorHAnsi" w:hAnsiTheme="minorHAnsi" w:cstheme="minorHAnsi"/>
          <w:sz w:val="28"/>
          <w:szCs w:val="28"/>
        </w:rPr>
        <w:t>резко выро</w:t>
      </w:r>
      <w:r w:rsidR="003C7773" w:rsidRPr="00337CBC">
        <w:rPr>
          <w:rFonts w:asciiTheme="minorHAnsi" w:hAnsiTheme="minorHAnsi" w:cstheme="minorHAnsi"/>
          <w:sz w:val="28"/>
          <w:szCs w:val="28"/>
        </w:rPr>
        <w:t>с</w:t>
      </w:r>
      <w:r w:rsidR="00E77575" w:rsidRPr="00337CBC">
        <w:rPr>
          <w:rFonts w:asciiTheme="minorHAnsi" w:hAnsiTheme="minorHAnsi" w:cstheme="minorHAnsi"/>
          <w:sz w:val="28"/>
          <w:szCs w:val="28"/>
        </w:rPr>
        <w:t>, достигнув самого высокого уровня с января 2022 года</w:t>
      </w:r>
      <w:r w:rsidR="003C7773" w:rsidRPr="00337CBC">
        <w:rPr>
          <w:rFonts w:asciiTheme="minorHAnsi" w:hAnsiTheme="minorHAnsi" w:cstheme="minorHAnsi"/>
          <w:sz w:val="28"/>
          <w:szCs w:val="28"/>
        </w:rPr>
        <w:t xml:space="preserve">, чему </w:t>
      </w:r>
      <w:r w:rsidR="004A44C9" w:rsidRPr="00337CBC">
        <w:rPr>
          <w:rFonts w:asciiTheme="minorHAnsi" w:hAnsiTheme="minorHAnsi" w:cstheme="minorHAnsi"/>
          <w:sz w:val="28"/>
          <w:szCs w:val="28"/>
        </w:rPr>
        <w:t>способствовали восстановление</w:t>
      </w:r>
      <w:r w:rsidR="00122084" w:rsidRPr="00337CBC">
        <w:rPr>
          <w:rFonts w:asciiTheme="minorHAnsi" w:hAnsiTheme="minorHAnsi" w:cstheme="minorHAnsi"/>
          <w:sz w:val="28"/>
          <w:szCs w:val="28"/>
        </w:rPr>
        <w:t xml:space="preserve"> спроса на газ после</w:t>
      </w:r>
      <w:r w:rsidR="00F95031" w:rsidRPr="00337CBC">
        <w:rPr>
          <w:rFonts w:asciiTheme="minorHAnsi" w:hAnsiTheme="minorHAnsi" w:cstheme="minorHAnsi"/>
          <w:sz w:val="28"/>
          <w:szCs w:val="28"/>
        </w:rPr>
        <w:t xml:space="preserve"> пандемии COVID-19, летняя жара</w:t>
      </w:r>
      <w:r w:rsidR="00122084" w:rsidRPr="00337CBC">
        <w:rPr>
          <w:rFonts w:asciiTheme="minorHAnsi" w:hAnsiTheme="minorHAnsi" w:cstheme="minorHAnsi"/>
          <w:sz w:val="28"/>
          <w:szCs w:val="28"/>
        </w:rPr>
        <w:t>, увеличение поставок СПГ по долгосрочным контрактам и снижение спотовых цен на СПГ</w:t>
      </w:r>
      <w:r w:rsidR="003C7773" w:rsidRPr="00337CBC">
        <w:rPr>
          <w:rFonts w:asciiTheme="minorHAnsi" w:hAnsiTheme="minorHAnsi" w:cstheme="minorHAnsi"/>
          <w:sz w:val="28"/>
          <w:szCs w:val="28"/>
        </w:rPr>
        <w:t>.</w:t>
      </w:r>
      <w:r w:rsidR="00122084"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F56E4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Согласно данным, собранным </w:t>
      </w:r>
      <w:proofErr w:type="spellStart"/>
      <w:r w:rsidR="00F56E4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Refinitiv</w:t>
      </w:r>
      <w:proofErr w:type="spellEnd"/>
      <w:r w:rsidR="00F56E4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, Китай импортировал в июне 5,96 млн т. В Японию в июне поступило 4,93 млн т, что на 17,4% ниже показателей июня 2022г. Южн</w:t>
      </w:r>
      <w:r w:rsidR="003C777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ая</w:t>
      </w:r>
      <w:r w:rsidR="00F56E4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Коре</w:t>
      </w:r>
      <w:r w:rsidR="003C777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я</w:t>
      </w:r>
      <w:r w:rsidR="00F56E4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2208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импортировал</w:t>
      </w:r>
      <w:r w:rsidR="003C777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r w:rsidR="0012208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3,08 млн тонн, что ненамного меньше, чем в мае текущего года (3,17 млн т), но значительно выше, чем в июне 2022г. Объемы импорта Индии снизились до 1, 59 млн т с 2,06 млн в мае</w:t>
      </w:r>
      <w:r w:rsidR="00122084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97"/>
      </w:r>
      <w:r w:rsidR="00122084"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. </w:t>
      </w:r>
      <w:r w:rsidR="00E77575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Сингапуре импорт СПГ более чем удвоился по сравнению с прошлым годом благодаря значительному увеличению импорта из Австралии и Катара. Увеличение </w:t>
      </w:r>
      <w:r w:rsidR="00E77575" w:rsidRPr="00337CBC">
        <w:rPr>
          <w:rFonts w:asciiTheme="minorHAnsi" w:hAnsiTheme="minorHAnsi" w:cstheme="minorHAnsi"/>
          <w:sz w:val="28"/>
          <w:szCs w:val="28"/>
        </w:rPr>
        <w:t xml:space="preserve">импорта СПГ в Таиланд было связано со снижением </w:t>
      </w:r>
      <w:r w:rsidRPr="00337CBC">
        <w:rPr>
          <w:rFonts w:asciiTheme="minorHAnsi" w:hAnsiTheme="minorHAnsi" w:cstheme="minorHAnsi"/>
          <w:sz w:val="28"/>
          <w:szCs w:val="28"/>
        </w:rPr>
        <w:t>внутренней</w:t>
      </w:r>
      <w:r w:rsidR="00E77575" w:rsidRPr="00337CBC">
        <w:rPr>
          <w:rFonts w:asciiTheme="minorHAnsi" w:hAnsiTheme="minorHAnsi" w:cstheme="minorHAnsi"/>
          <w:sz w:val="28"/>
          <w:szCs w:val="28"/>
        </w:rPr>
        <w:t xml:space="preserve">̆ добычи газа и </w:t>
      </w:r>
      <w:r w:rsidRPr="00337CBC">
        <w:rPr>
          <w:rFonts w:asciiTheme="minorHAnsi" w:hAnsiTheme="minorHAnsi" w:cstheme="minorHAnsi"/>
          <w:sz w:val="28"/>
          <w:szCs w:val="28"/>
        </w:rPr>
        <w:t>устойчивым</w:t>
      </w:r>
      <w:r w:rsidR="00E77575" w:rsidRPr="00337CBC">
        <w:rPr>
          <w:rFonts w:asciiTheme="minorHAnsi" w:hAnsiTheme="minorHAnsi" w:cstheme="minorHAnsi"/>
          <w:sz w:val="28"/>
          <w:szCs w:val="28"/>
        </w:rPr>
        <w:t xml:space="preserve"> спросом на газ, особенно в электроэнергетическом секторе. </w:t>
      </w:r>
      <w:r w:rsidR="004A44C9" w:rsidRPr="00337CBC">
        <w:rPr>
          <w:rFonts w:asciiTheme="minorHAnsi" w:hAnsiTheme="minorHAnsi" w:cstheme="minorHAnsi"/>
          <w:sz w:val="28"/>
          <w:szCs w:val="28"/>
        </w:rPr>
        <w:t>И</w:t>
      </w:r>
      <w:r w:rsidR="00E77575" w:rsidRPr="00337CBC">
        <w:rPr>
          <w:rFonts w:asciiTheme="minorHAnsi" w:hAnsiTheme="minorHAnsi" w:cstheme="minorHAnsi"/>
          <w:sz w:val="28"/>
          <w:szCs w:val="28"/>
        </w:rPr>
        <w:t xml:space="preserve">мпорт СПГ на </w:t>
      </w:r>
      <w:r w:rsidRPr="00337CBC">
        <w:rPr>
          <w:rFonts w:asciiTheme="minorHAnsi" w:hAnsiTheme="minorHAnsi" w:cstheme="minorHAnsi"/>
          <w:sz w:val="28"/>
          <w:szCs w:val="28"/>
        </w:rPr>
        <w:t>Тайвань</w:t>
      </w:r>
      <w:r w:rsidR="00E77575" w:rsidRPr="00337CBC">
        <w:rPr>
          <w:rFonts w:asciiTheme="minorHAnsi" w:hAnsiTheme="minorHAnsi" w:cstheme="minorHAnsi"/>
          <w:sz w:val="28"/>
          <w:szCs w:val="28"/>
        </w:rPr>
        <w:t xml:space="preserve"> увеличился из-за более высокого спроса на газ в электроэнергетическом секторе на фоне снижения производства гидро- и </w:t>
      </w:r>
      <w:r w:rsidRPr="00337CBC">
        <w:rPr>
          <w:rFonts w:asciiTheme="minorHAnsi" w:hAnsiTheme="minorHAnsi" w:cstheme="minorHAnsi"/>
          <w:sz w:val="28"/>
          <w:szCs w:val="28"/>
        </w:rPr>
        <w:t>атомной</w:t>
      </w:r>
      <w:r w:rsidR="00E77575" w:rsidRPr="00337CBC">
        <w:rPr>
          <w:rFonts w:asciiTheme="minorHAnsi" w:hAnsiTheme="minorHAnsi" w:cstheme="minorHAnsi"/>
          <w:sz w:val="28"/>
          <w:szCs w:val="28"/>
        </w:rPr>
        <w:t>̆ энергии</w:t>
      </w:r>
      <w:r w:rsidRPr="00337CBC">
        <w:rPr>
          <w:rFonts w:asciiTheme="minorHAnsi" w:hAnsiTheme="minorHAnsi" w:cstheme="minorHAnsi"/>
          <w:sz w:val="28"/>
          <w:szCs w:val="28"/>
        </w:rPr>
        <w:t>.</w:t>
      </w:r>
      <w:r w:rsidR="00E77575" w:rsidRPr="00337CBC">
        <w:rPr>
          <w:rFonts w:asciiTheme="minorHAnsi" w:hAnsiTheme="minorHAnsi" w:cstheme="minorHAnsi"/>
          <w:sz w:val="28"/>
          <w:szCs w:val="28"/>
        </w:rPr>
        <w:t xml:space="preserve"> Япония испытала снижение импорта СПГ из-за более слабого спроса на газ в электроэнергетическом секторе и увеличения производства </w:t>
      </w:r>
      <w:r w:rsidRPr="00337CBC">
        <w:rPr>
          <w:rFonts w:asciiTheme="minorHAnsi" w:hAnsiTheme="minorHAnsi" w:cstheme="minorHAnsi"/>
          <w:sz w:val="28"/>
          <w:szCs w:val="28"/>
        </w:rPr>
        <w:t>атомной</w:t>
      </w:r>
      <w:r w:rsidR="00E77575" w:rsidRPr="00337CBC">
        <w:rPr>
          <w:rFonts w:asciiTheme="minorHAnsi" w:hAnsiTheme="minorHAnsi" w:cstheme="minorHAnsi"/>
          <w:sz w:val="28"/>
          <w:szCs w:val="28"/>
        </w:rPr>
        <w:t>̆ энергии. Падение импорта СПГ в Пакистан произошло главным образом из-за более слабого спотового импорта СПГ</w:t>
      </w:r>
      <w:r w:rsidR="00122084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98"/>
      </w:r>
      <w:r w:rsidR="00E77575" w:rsidRPr="00337CBC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60A49502" w14:textId="5EC94BA7" w:rsidR="00251F3B" w:rsidRPr="00337CBC" w:rsidRDefault="00EB786B" w:rsidP="00987E3E">
      <w:pPr>
        <w:pStyle w:val="a7"/>
        <w:adjustRightInd w:val="0"/>
        <w:snapToGrid w:val="0"/>
        <w:spacing w:before="0" w:beforeAutospacing="0" w:afterLines="120" w:after="288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sz w:val="28"/>
          <w:szCs w:val="28"/>
        </w:rPr>
        <w:t>Импорт американского СПГ в Азию вырос до 1,34 млн тонн в июне, по сравнению с 1,21 млн в мае</w:t>
      </w:r>
      <w:r w:rsidR="00015A5C" w:rsidRPr="00337CBC">
        <w:rPr>
          <w:rFonts w:asciiTheme="minorHAnsi" w:hAnsiTheme="minorHAnsi" w:cstheme="minorHAnsi"/>
          <w:sz w:val="28"/>
          <w:szCs w:val="28"/>
        </w:rPr>
        <w:t xml:space="preserve"> и достиг максимального значения с </w:t>
      </w:r>
      <w:r w:rsidR="00015A5C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февраля этого года</w:t>
      </w:r>
      <w:r w:rsidR="00015A5C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99"/>
      </w:r>
      <w:r w:rsidR="00015A5C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251F3B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29A0F246" w14:textId="792E95AE" w:rsidR="00506E3E" w:rsidRPr="00B32A3F" w:rsidRDefault="00251F3B" w:rsidP="00987E3E">
      <w:pPr>
        <w:adjustRightInd w:val="0"/>
        <w:snapToGrid w:val="0"/>
        <w:spacing w:afterLines="120" w:after="288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Запасы СПГ в Китае и Южной Корее в июне оста</w:t>
      </w:r>
      <w:r w:rsidR="00601E49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вались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высокими, что побу</w:t>
      </w:r>
      <w:r w:rsidR="00601E49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дило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некоторых импортеров задерживать доставку грузов.</w:t>
      </w:r>
      <w:r w:rsidRPr="00337CBC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="00601E49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 середине июля некоторые порты в Китае имели большие запасы, из-за чего импортеры просили отложить поставки СПГ.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Более высокие, чем обычно, уровни запасов в Восточной Азии </w:t>
      </w:r>
      <w:r w:rsidR="00601E49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останавливали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крупных покупателей в Северо-Восточной Азии от покупок на спотовом рынке</w:t>
      </w:r>
      <w:r w:rsidR="00D34C4B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00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Pr="00337CBC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="00601E49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2208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В то же время</w:t>
      </w:r>
      <w:r w:rsidR="009B3E2D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снижение цен на СПГ и экстремальные температуры привели к спотовым закупкам со стороны </w:t>
      </w:r>
      <w:r w:rsidR="004A44C9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на</w:t>
      </w:r>
      <w:r w:rsidR="004325EB">
        <w:rPr>
          <w:rFonts w:asciiTheme="minorHAnsi" w:hAnsiTheme="minorHAnsi" w:cstheme="minorHAnsi"/>
          <w:color w:val="000000" w:themeColor="text1"/>
          <w:sz w:val="28"/>
          <w:szCs w:val="28"/>
        </w:rPr>
        <w:t>и</w:t>
      </w:r>
      <w:r w:rsidR="009B3E2D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менее обеспеченных энергоресурсами стран.</w:t>
      </w:r>
      <w:r w:rsidR="00D143C2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первом полугодии и</w:t>
      </w:r>
      <w:r w:rsidR="00F56E4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ндийские компании выиграли более 15 тендеров на спотовые закупки</w:t>
      </w:r>
      <w:r w:rsidR="00D143C2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F56E4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F56E4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Бангладеш объявил</w:t>
      </w:r>
      <w:r w:rsidR="004325EB"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r w:rsidR="00F56E4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более 10 таких тендеров, и таиландская PTT также запросила грузы в рамках более чем 13 тендеров на закупку</w:t>
      </w:r>
      <w:r w:rsidR="00F56E44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01"/>
      </w:r>
      <w:r w:rsidR="00F56E4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12208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Импорт СПГ начали Филиппины и Вь</w:t>
      </w:r>
      <w:r w:rsidR="00CE2B2B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е</w:t>
      </w:r>
      <w:r w:rsidR="0012208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тнам</w:t>
      </w:r>
      <w:r w:rsidR="00D143C2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12208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143C2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Последний</w:t>
      </w:r>
      <w:r w:rsidR="0012208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CE2B2B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стремится к тому, чтобы к 2030 году 15% электроэнергии было получено </w:t>
      </w:r>
      <w:r w:rsidR="00E71AFF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от </w:t>
      </w:r>
      <w:r w:rsidR="00EB740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13 электростанций, работающих на</w:t>
      </w:r>
      <w:r w:rsidR="00CE2B2B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СПГ</w:t>
      </w:r>
      <w:r w:rsidR="00CE2B2B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02"/>
      </w:r>
      <w:r w:rsidR="00A72028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EB740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D143C2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П</w:t>
      </w:r>
      <w:r w:rsidR="00EB740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ервая из </w:t>
      </w:r>
      <w:r w:rsidR="00D143C2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них</w:t>
      </w:r>
      <w:r w:rsidR="00EB740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должна быть запущена в следующем году</w:t>
      </w:r>
      <w:r w:rsidR="00EB7400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03"/>
      </w:r>
      <w:r w:rsidR="00EB740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12208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E71AFF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По сообщениям разработчика первого </w:t>
      </w:r>
      <w:r w:rsidR="00EB740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завода</w:t>
      </w:r>
      <w:r w:rsidR="00E71AFF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="00A72028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использующего импортный</w:t>
      </w:r>
      <w:r w:rsidR="00E71AFF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СПГ, японской компании </w:t>
      </w:r>
      <w:proofErr w:type="spellStart"/>
      <w:r w:rsidR="00E71AFF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Tokyo</w:t>
      </w:r>
      <w:proofErr w:type="spellEnd"/>
      <w:r w:rsidR="00E71AFF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G</w:t>
      </w:r>
      <w:r w:rsidR="00E71AFF" w:rsidRPr="00337CB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as</w:t>
      </w:r>
      <w:r w:rsidR="00E71AFF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, он будет введен в эксплуатацию не раньше 202</w:t>
      </w:r>
      <w:r w:rsidR="00EB740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6</w:t>
      </w:r>
      <w:r w:rsidR="00E71AFF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г</w:t>
      </w:r>
      <w:r w:rsidR="00E71AFF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04"/>
      </w:r>
      <w:r w:rsidR="00E71AFF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506E3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При этом во Вьетнаме остаются нерешенными вопросы ценообразования на электроэнергию, производимую на газовых электростанциях, что осложняет реализацию проектов</w:t>
      </w:r>
      <w:r w:rsidR="00506E3E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05"/>
      </w:r>
      <w:r w:rsidR="00506E3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 </w:t>
      </w:r>
      <w:r w:rsidR="00EB740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В июле 2023</w:t>
      </w:r>
      <w:r w:rsidR="004325E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EB740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г. </w:t>
      </w:r>
      <w:r w:rsidR="00506E3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на первый вьетнамский </w:t>
      </w:r>
      <w:r w:rsidR="00506E3E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СПГ-терминал </w:t>
      </w:r>
      <w:proofErr w:type="spellStart"/>
      <w:r w:rsidR="00506E3E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Thi</w:t>
      </w:r>
      <w:proofErr w:type="spellEnd"/>
      <w:r w:rsidR="00506E3E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506E3E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Vai</w:t>
      </w:r>
      <w:proofErr w:type="spellEnd"/>
      <w:r w:rsidR="00506E3E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="00506E3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поступил первый груз СПГ, а госкомпания </w:t>
      </w:r>
      <w:proofErr w:type="spellStart"/>
      <w:r w:rsidR="00506E3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PetroVietna</w:t>
      </w:r>
      <w:r w:rsidR="00C849C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m</w:t>
      </w:r>
      <w:proofErr w:type="spellEnd"/>
      <w:r w:rsidR="00C849C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="00C849C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Gas</w:t>
      </w:r>
      <w:proofErr w:type="spellEnd"/>
      <w:r w:rsidR="00C849C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начала</w:t>
      </w:r>
      <w:r w:rsidR="00506E3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переговоры о заключении контрактов на поставки СПГ с </w:t>
      </w:r>
      <w:r w:rsidR="00506E3E" w:rsidRPr="00337CBC">
        <w:rPr>
          <w:rStyle w:val="apple-converted-space"/>
          <w:rFonts w:asciiTheme="minorHAnsi" w:hAnsiTheme="minorHAnsi" w:cstheme="minorHAnsi"/>
          <w:color w:val="000000" w:themeColor="text1"/>
          <w:sz w:val="28"/>
          <w:szCs w:val="28"/>
        </w:rPr>
        <w:t xml:space="preserve">компаниями </w:t>
      </w:r>
      <w:r w:rsidR="00506E3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ExxonMobil и Новатэк</w:t>
      </w:r>
      <w:r w:rsidR="00506E3E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06"/>
      </w:r>
      <w:r w:rsidR="00506E3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1B11E5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B11E5" w:rsidRPr="00B32A3F">
        <w:rPr>
          <w:rFonts w:asciiTheme="minorHAnsi" w:hAnsiTheme="minorHAnsi" w:cstheme="minorHAnsi"/>
          <w:sz w:val="28"/>
          <w:szCs w:val="28"/>
        </w:rPr>
        <w:t>Новую, более либеральную систему доступа третьих стран к импорту СПГ в ближайшее время выпустит Энергетическая комиссия Малайзии</w:t>
      </w:r>
      <w:r w:rsidR="001B11E5" w:rsidRPr="00B32A3F">
        <w:rPr>
          <w:rStyle w:val="a5"/>
          <w:rFonts w:asciiTheme="minorHAnsi" w:hAnsiTheme="minorHAnsi" w:cstheme="minorHAnsi"/>
          <w:sz w:val="28"/>
          <w:szCs w:val="28"/>
        </w:rPr>
        <w:footnoteReference w:id="107"/>
      </w:r>
      <w:r w:rsidR="001B11E5" w:rsidRPr="00B32A3F">
        <w:rPr>
          <w:rFonts w:asciiTheme="minorHAnsi" w:hAnsiTheme="minorHAnsi" w:cstheme="minorHAnsi"/>
          <w:sz w:val="28"/>
          <w:szCs w:val="28"/>
        </w:rPr>
        <w:t>.</w:t>
      </w:r>
      <w:r w:rsidR="001B11E5" w:rsidRPr="00B32A3F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</w:p>
    <w:p w14:paraId="7F3536FE" w14:textId="7FCB2D70" w:rsidR="00251F3B" w:rsidRPr="00337CBC" w:rsidRDefault="00D34C4B" w:rsidP="0078396C">
      <w:pPr>
        <w:pStyle w:val="a7"/>
        <w:adjustRightInd w:val="0"/>
        <w:snapToGrid w:val="0"/>
        <w:spacing w:before="0" w:beforeAutospacing="0" w:afterLines="120" w:after="288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Энергокризис изменил социально-политические приоритеты Азиатско-Тихоокеанского региона, на первый план вышло о</w:t>
      </w:r>
      <w:r w:rsidR="004C307D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беспечение энергетической безопасности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4C307D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В июле состоялись поездки первых лиц по странам – экспортерам ископаемых источников энергии: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премьер-министр Японии Фумио Кисида посетил Саудовскую Аравию, ОАЭ и Катар</w:t>
      </w:r>
      <w:r w:rsidR="002A1835" w:rsidRPr="00337CBC">
        <w:rPr>
          <w:rFonts w:asciiTheme="minorHAnsi" w:eastAsiaTheme="minorHAnsi" w:hAnsiTheme="minorHAnsi" w:cstheme="minorHAnsi"/>
          <w:sz w:val="28"/>
          <w:szCs w:val="28"/>
          <w:vertAlign w:val="superscript"/>
          <w:lang w:eastAsia="en-US"/>
        </w:rPr>
        <w:footnoteReference w:id="108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, </w:t>
      </w:r>
      <w:r w:rsidR="00442BF0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а премьер-министр Индии Нарендра Моди – </w:t>
      </w:r>
      <w:r w:rsidR="009B3E2D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Францию и ОАЭ,</w:t>
      </w:r>
      <w:r w:rsidR="00442BF0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где он договорился о подписании долгосрочных контрактов на поставки СПГ в Индию</w:t>
      </w:r>
      <w:r w:rsidR="00442BF0" w:rsidRPr="00337CBC">
        <w:rPr>
          <w:rFonts w:asciiTheme="minorHAnsi" w:eastAsiaTheme="minorHAnsi" w:hAnsiTheme="minorHAnsi" w:cstheme="minorHAnsi"/>
          <w:sz w:val="28"/>
          <w:szCs w:val="28"/>
          <w:vertAlign w:val="superscript"/>
          <w:lang w:eastAsia="en-US"/>
        </w:rPr>
        <w:footnoteReference w:id="109"/>
      </w:r>
      <w:r w:rsidR="00442BF0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B52EEA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Индия и Япония заявили о намерении создать стратегические запасы газа</w:t>
      </w:r>
      <w:r w:rsidR="00B52EEA" w:rsidRPr="004325EB">
        <w:rPr>
          <w:rStyle w:val="a5"/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footnoteReference w:id="110"/>
      </w:r>
      <w:r w:rsidR="00B52EEA" w:rsidRPr="004325EB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  <w:r w:rsidR="00D963D9" w:rsidRPr="004325EB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="00D963D9" w:rsidRPr="00B32A3F">
        <w:rPr>
          <w:rFonts w:asciiTheme="minorHAnsi" w:eastAsiaTheme="minorHAnsi" w:hAnsiTheme="minorHAnsi" w:cstheme="minorHAnsi"/>
          <w:sz w:val="28"/>
          <w:szCs w:val="28"/>
          <w:lang w:eastAsia="en-US"/>
        </w:rPr>
        <w:t>Серьезную озабоченность у стран региона вызывает запуск австралийского Защитного механизма: Корея и Япония уже обратились к правительству Австралии с просьбой о выведении совместных проектов из-под его действия</w:t>
      </w:r>
      <w:r w:rsidR="00D963D9" w:rsidRPr="00B32A3F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111"/>
      </w:r>
      <w:r w:rsidR="00D963D9" w:rsidRPr="00B32A3F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7646B3" w:rsidRPr="00B32A3F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7646B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В то же время,</w:t>
      </w:r>
      <w:r w:rsidR="00442BF0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61E07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Япония и Южная Корея отвергли </w:t>
      </w:r>
      <w:r w:rsidR="00B52EEA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D61E07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деланное </w:t>
      </w:r>
      <w:r w:rsidR="004A44C9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им </w:t>
      </w:r>
      <w:r w:rsidR="00D61E07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в июле предложения США</w:t>
      </w:r>
      <w:r w:rsidR="008D03C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присоединиться к </w:t>
      </w:r>
      <w:r w:rsidR="00D61E07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проекту добычи природного газа </w:t>
      </w:r>
      <w:r w:rsidR="00D61E07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lastRenderedPageBreak/>
        <w:t xml:space="preserve">на Аляске стоимостью </w:t>
      </w:r>
      <w:r w:rsidR="007646B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$</w:t>
      </w:r>
      <w:r w:rsidR="00D61E07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44 м</w:t>
      </w:r>
      <w:r w:rsidR="007646B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лрд</w:t>
      </w:r>
      <w:r w:rsidR="00340681"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112"/>
      </w:r>
      <w:r w:rsidR="00340681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7646B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Значительное внимание уделяется проектам, связанным с экологически чистыми источниками энергии.</w:t>
      </w:r>
    </w:p>
    <w:p w14:paraId="38A65DAE" w14:textId="6CF4EDB0" w:rsidR="00725978" w:rsidRPr="00337CBC" w:rsidRDefault="00725978" w:rsidP="00A26AB2">
      <w:pPr>
        <w:pStyle w:val="a7"/>
        <w:adjustRightInd w:val="0"/>
        <w:snapToGrid w:val="0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Запуск СПГ-терминалов:</w:t>
      </w:r>
    </w:p>
    <w:p w14:paraId="65CFA02B" w14:textId="022366C7" w:rsidR="00725978" w:rsidRPr="00337CBC" w:rsidRDefault="00725978" w:rsidP="00A26AB2">
      <w:pPr>
        <w:pStyle w:val="a8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240" w:after="120"/>
        <w:ind w:left="426"/>
        <w:jc w:val="both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Вьетнам: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Vietnam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Gas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Corporation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PV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Gas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) запустил в эксплуатацию терминал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Thi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Vai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LNG. Первая партия объемом 70 000 т из Индонезии </w:t>
      </w:r>
      <w:r w:rsidR="007646B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была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поставлена сингапурской компанией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Shel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lEastern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Trading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  <w:lang w:val="en-US"/>
        </w:rPr>
        <w:footnoteReference w:id="113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 Терминал может принимать суда грузоподъёмностью до 100 000 т. и имеет резервуар для хранения СПГ объемом 180 000 куб. м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14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 </w:t>
      </w:r>
    </w:p>
    <w:p w14:paraId="3A11E00C" w14:textId="7B849ACC" w:rsidR="00506E3E" w:rsidRPr="00337CBC" w:rsidRDefault="00506E3E" w:rsidP="005E7336">
      <w:pPr>
        <w:pStyle w:val="a7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Тендеры </w:t>
      </w:r>
      <w:r w:rsidR="00347D43"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и соглашения </w:t>
      </w: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на поставки СПГ: </w:t>
      </w:r>
    </w:p>
    <w:p w14:paraId="6F231DB5" w14:textId="584C70B4" w:rsidR="00506E3E" w:rsidRPr="00337CBC" w:rsidRDefault="00506E3E" w:rsidP="00A26AB2">
      <w:pPr>
        <w:pStyle w:val="a8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Таиланд: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Управление по производству электроэнергии Таиланда (EGAT) объявило тендер на закупку шести партий СПГ для поставки в период с конца сентября по декабрь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footnoteReference w:id="115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594243D7" w14:textId="528254A5" w:rsidR="00725978" w:rsidRPr="00337CBC" w:rsidRDefault="00347D43" w:rsidP="00A26AB2">
      <w:pPr>
        <w:pStyle w:val="a8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Таиланд/Катар: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Компания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РТТ (Таиланд) ведет предварительные переговоры с Катаром о заключении долгосрочного соглашения на поставку СПГ в объёме </w:t>
      </w:r>
      <w:r w:rsidR="004A44C9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1–2 млн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т в год в течение 15 лет.  До конца лета заключения контракта не ожидается</w:t>
      </w:r>
      <w:r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16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725978"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4A1C9B77" w14:textId="6DB2CF6E" w:rsidR="001B11E5" w:rsidRPr="00337CBC" w:rsidRDefault="00725978" w:rsidP="001B11E5">
      <w:pPr>
        <w:pStyle w:val="a8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Филиппины: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First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Gen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Corp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планирует объявить тендер на закупку одной партии СПГ для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Shell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Eastern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Trading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Pte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)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Ltd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 с поставкой в период с 1 августа по 30 сентября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17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0D2C1B65" w14:textId="229B0EEB" w:rsidR="00506E3E" w:rsidRPr="00337CBC" w:rsidRDefault="00506E3E" w:rsidP="005E73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Строительство объектов для переработки </w:t>
      </w:r>
      <w:r w:rsidR="0057110A"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и хранения </w:t>
      </w: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СПГ:</w:t>
      </w:r>
    </w:p>
    <w:p w14:paraId="71521A8F" w14:textId="234195AD" w:rsidR="00506E3E" w:rsidRPr="00337CBC" w:rsidRDefault="00506E3E" w:rsidP="00A26AB2">
      <w:pPr>
        <w:pStyle w:val="a8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20" w:after="120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Индонезия</w:t>
      </w:r>
      <w:r w:rsidR="00F63724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: запуск проекта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завода по производству </w:t>
      </w:r>
      <w:r w:rsidR="007646B3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СПГ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Tangguh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Train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3 в заливе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Бинтуни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, Западное Папуа, намечен на </w:t>
      </w:r>
      <w:r w:rsidR="00066DCB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август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2023</w:t>
      </w:r>
      <w:r w:rsidR="005E7336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г</w:t>
      </w:r>
      <w:r w:rsidRPr="00337CBC">
        <w:rPr>
          <w:rStyle w:val="a5"/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footnoteReference w:id="118"/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. </w:t>
      </w:r>
    </w:p>
    <w:p w14:paraId="15CCBDF2" w14:textId="77777777" w:rsidR="00506E3E" w:rsidRPr="00337CBC" w:rsidRDefault="00506E3E" w:rsidP="00A26AB2">
      <w:pPr>
        <w:pStyle w:val="a8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20" w:after="120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Вьетнам: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одобрен проект строительства порта в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Йенхунге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US" w:eastAsia="en-US"/>
        </w:rPr>
        <w:t>Yen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US" w:eastAsia="en-US"/>
        </w:rPr>
        <w:t>Hung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US" w:eastAsia="en-US"/>
        </w:rPr>
        <w:t>LNG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US" w:eastAsia="en-US"/>
        </w:rPr>
        <w:t>Port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US" w:eastAsia="en-US"/>
        </w:rPr>
        <w:t>JSC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 Планируется строительство причала, способного обслуживать суда для наливных грузов водоизмещением до 50 000 т (с потенциальным расширением до 100000 т) с внешней и до 200000 т с внутренней стороны</w:t>
      </w:r>
      <w:r w:rsidRPr="00337CBC">
        <w:rPr>
          <w:rStyle w:val="a5"/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footnoteReference w:id="119"/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. </w:t>
      </w:r>
    </w:p>
    <w:p w14:paraId="0DA57FF5" w14:textId="29EE7F90" w:rsidR="00506E3E" w:rsidRPr="00337CBC" w:rsidRDefault="00506E3E" w:rsidP="00A26AB2">
      <w:pPr>
        <w:pStyle w:val="a8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20" w:after="120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lastRenderedPageBreak/>
        <w:t>Вьетнам: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Компании AES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(США)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и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PetroVietnam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Gas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получили одобрение инвестиционной политики для СПГ-терминала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US" w:eastAsia="en-US"/>
        </w:rPr>
        <w:t>Son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US" w:eastAsia="en-US"/>
        </w:rPr>
        <w:t>My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US" w:eastAsia="en-US"/>
        </w:rPr>
        <w:t>LNG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US" w:eastAsia="en-US"/>
        </w:rPr>
        <w:t>Terminal</w:t>
      </w:r>
      <w:r w:rsidRPr="00337CBC">
        <w:rPr>
          <w:rStyle w:val="a5"/>
          <w:rFonts w:asciiTheme="minorHAnsi" w:eastAsiaTheme="minorHAnsi" w:hAnsiTheme="minorHAnsi" w:cstheme="minorHAnsi"/>
          <w:color w:val="000000" w:themeColor="text1"/>
          <w:sz w:val="28"/>
          <w:szCs w:val="28"/>
          <w:lang w:val="en-US" w:eastAsia="en-US"/>
        </w:rPr>
        <w:footnoteReference w:id="120"/>
      </w:r>
      <w:r w:rsidR="00725978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 Ввод проекта в эксплуатацию намечен на 2027</w:t>
      </w:r>
      <w:r w:rsidR="005E7336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="00725978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г</w:t>
      </w:r>
      <w:r w:rsidR="00D143C2" w:rsidRPr="00337CBC">
        <w:rPr>
          <w:rStyle w:val="a5"/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footnoteReference w:id="121"/>
      </w:r>
      <w:r w:rsidR="00725978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. </w:t>
      </w:r>
    </w:p>
    <w:p w14:paraId="34789C0D" w14:textId="375CFB1E" w:rsidR="0057110A" w:rsidRPr="00337CBC" w:rsidRDefault="0057110A" w:rsidP="00A26AB2">
      <w:pPr>
        <w:pStyle w:val="a8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20" w:after="120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Вьетнам: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Компания PV GAS построила первый резервуар для СПГ во Вьетнаме вместимостью 1 м</w:t>
      </w:r>
      <w:r w:rsidR="008B6998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лн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т СПГ, что эквивалентно примерно 180 000 куб. м</w:t>
      </w:r>
      <w:r w:rsidRPr="00337CBC">
        <w:rPr>
          <w:rStyle w:val="a5"/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footnoteReference w:id="122"/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</w:p>
    <w:p w14:paraId="37D97E6D" w14:textId="2F960933" w:rsidR="008A55C1" w:rsidRPr="00337CBC" w:rsidRDefault="008A55C1" w:rsidP="00A26AB2">
      <w:pPr>
        <w:pStyle w:val="a8"/>
        <w:numPr>
          <w:ilvl w:val="0"/>
          <w:numId w:val="15"/>
        </w:numPr>
        <w:spacing w:before="120"/>
        <w:ind w:left="426" w:hanging="426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Индонезия: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Компания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Badak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LNG, оператор завода по производству СПГ в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Бонтанге</w:t>
      </w:r>
      <w:proofErr w:type="spellEnd"/>
      <w:r w:rsidR="008B699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совместно с PT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Surya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Integrasi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Energi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(SIE) работают над проект</w:t>
      </w:r>
      <w:r w:rsidR="008B699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ом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СПГ-хаба. Емкость хранилища СПГ, принадлежащего компании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Badak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LNG, достигает 600 000 куб</w:t>
      </w:r>
      <w:r w:rsidR="008B699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м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123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29EBB31C" w14:textId="153EE966" w:rsidR="00153356" w:rsidRPr="00337CBC" w:rsidRDefault="00153356" w:rsidP="00A26AB2">
      <w:pPr>
        <w:pStyle w:val="a8"/>
        <w:numPr>
          <w:ilvl w:val="0"/>
          <w:numId w:val="15"/>
        </w:numPr>
        <w:spacing w:before="120"/>
        <w:ind w:left="426" w:hanging="426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Индонезия: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на Бали будет построен СПГ-терминал для удовлетворения внутреннего спроса и снижения экспорта индонезийского природного газа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124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6569F396" w14:textId="77777777" w:rsidR="00725978" w:rsidRPr="00337CBC" w:rsidRDefault="00725978" w:rsidP="00A26A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 xml:space="preserve">Открытие и разработка месторождений: </w:t>
      </w:r>
    </w:p>
    <w:p w14:paraId="083D0DA3" w14:textId="77777777" w:rsidR="008C06EA" w:rsidRPr="00337CBC" w:rsidRDefault="00454B84" w:rsidP="00A26AB2">
      <w:pPr>
        <w:pStyle w:val="a8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 xml:space="preserve">Австралия: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Shell представила экологический план (EP) морскому регулирующему органу страны для установки бурового шаблона на месторождении природного газа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Crux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у побережья Западной Австралии</w:t>
      </w:r>
      <w:r w:rsidR="00232071" w:rsidRPr="00337CBC">
        <w:rPr>
          <w:rStyle w:val="a5"/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footnoteReference w:id="125"/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</w:p>
    <w:p w14:paraId="3A980005" w14:textId="6EFFA09D" w:rsidR="008C06EA" w:rsidRPr="00337CBC" w:rsidRDefault="00725978" w:rsidP="00A26AB2">
      <w:pPr>
        <w:pStyle w:val="a8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Малайзия: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началась добыча газа на месторождении Баян компании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Petronas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Carigali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с помощью мобильной морской добывающей установки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Tseven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Elise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компании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Tanjung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Offshore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Services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(MOPU). Установка расположена в 80 км от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Bintulu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Malaysia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LNG (MLNG)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footnoteReference w:id="126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22DDA50C" w14:textId="643E7CA1" w:rsidR="008C06EA" w:rsidRPr="00337CBC" w:rsidRDefault="008C06EA" w:rsidP="00A26AB2">
      <w:pPr>
        <w:pStyle w:val="a8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 xml:space="preserve">Малайзия: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PETRONAS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Carigali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Sdn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.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Bhd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. открыла шесть месторождений нефти и газа в пяти блоках у побережья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Саравака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, Малайзия</w:t>
      </w:r>
      <w:r w:rsidR="009414DC" w:rsidRPr="00337CBC">
        <w:rPr>
          <w:rStyle w:val="a5"/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footnoteReference w:id="127"/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</w:p>
    <w:p w14:paraId="51B99892" w14:textId="11D8A1CA" w:rsidR="00725978" w:rsidRDefault="00D143C2" w:rsidP="00A26AB2">
      <w:pPr>
        <w:pStyle w:val="a7"/>
        <w:numPr>
          <w:ilvl w:val="0"/>
          <w:numId w:val="14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Малайзия/Таиланд: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Национальная добывающая компания Таиланда PTTEP намерена отказаться от разведочных площадей на шельфе Малайзии после того, как бурение не привело к обнаружению коммерческих углеводородов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28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3EC372DD" w14:textId="4F873694" w:rsidR="00346F07" w:rsidRDefault="00346F07" w:rsidP="00346F07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145B5CB" w14:textId="0F898C44" w:rsidR="00346F07" w:rsidRDefault="00346F07" w:rsidP="00346F07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AD6BB16" w14:textId="77777777" w:rsidR="00346F07" w:rsidRPr="00337CBC" w:rsidRDefault="00346F07" w:rsidP="00346F07">
      <w:pPr>
        <w:pStyle w:val="a7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83929A2" w14:textId="0CC49C01" w:rsidR="00725978" w:rsidRPr="00337CBC" w:rsidRDefault="00725978" w:rsidP="00A26AB2">
      <w:pPr>
        <w:pStyle w:val="a7"/>
        <w:snapToGrid w:val="0"/>
        <w:spacing w:before="120" w:beforeAutospacing="0" w:after="120" w:afterAutospacing="0"/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>Слияния и поглощения:</w:t>
      </w:r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</w:p>
    <w:p w14:paraId="59607838" w14:textId="7D29587D" w:rsidR="00725978" w:rsidRPr="00337CBC" w:rsidRDefault="00725978" w:rsidP="00A26AB2">
      <w:pPr>
        <w:pStyle w:val="a7"/>
        <w:numPr>
          <w:ilvl w:val="0"/>
          <w:numId w:val="15"/>
        </w:numPr>
        <w:snapToGrid w:val="0"/>
        <w:spacing w:before="0" w:beforeAutospacing="0" w:after="0" w:afterAutospacing="0"/>
        <w:jc w:val="both"/>
        <w:rPr>
          <w:rFonts w:asciiTheme="minorHAnsi" w:hAnsiTheme="minorHAnsi" w:cstheme="minorHAnsi"/>
          <w:color w:val="2D2D3A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Индонезия:</w:t>
      </w:r>
      <w:r w:rsidRPr="00337CBC">
        <w:rPr>
          <w:rFonts w:asciiTheme="minorHAnsi" w:hAnsiTheme="minorHAnsi" w:cstheme="minorHAnsi"/>
          <w:color w:val="2D2D3A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color w:val="2D2D3A"/>
          <w:sz w:val="28"/>
          <w:szCs w:val="28"/>
          <w:lang w:val="en-US"/>
        </w:rPr>
        <w:t>Chevron</w:t>
      </w:r>
      <w:r w:rsidRPr="00337CBC">
        <w:rPr>
          <w:rFonts w:asciiTheme="minorHAnsi" w:hAnsiTheme="minorHAnsi" w:cstheme="minorHAnsi"/>
          <w:color w:val="2D2D3A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color w:val="2D2D3A"/>
          <w:sz w:val="28"/>
          <w:szCs w:val="28"/>
          <w:lang w:val="en-US"/>
        </w:rPr>
        <w:t>Indonesia</w:t>
      </w:r>
      <w:r w:rsidRPr="00337CBC">
        <w:rPr>
          <w:rFonts w:asciiTheme="minorHAnsi" w:hAnsiTheme="minorHAnsi" w:cstheme="minorHAnsi"/>
          <w:color w:val="2D2D3A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color w:val="2D2D3A"/>
          <w:sz w:val="28"/>
          <w:szCs w:val="28"/>
          <w:lang w:val="en-US"/>
        </w:rPr>
        <w:t>Company</w:t>
      </w:r>
      <w:r w:rsidRPr="00337CBC">
        <w:rPr>
          <w:rFonts w:asciiTheme="minorHAnsi" w:hAnsiTheme="minorHAnsi" w:cstheme="minorHAnsi"/>
          <w:color w:val="2D2D3A"/>
          <w:sz w:val="28"/>
          <w:szCs w:val="28"/>
        </w:rPr>
        <w:t xml:space="preserve"> (</w:t>
      </w:r>
      <w:r w:rsidRPr="00337CBC">
        <w:rPr>
          <w:rFonts w:asciiTheme="minorHAnsi" w:hAnsiTheme="minorHAnsi" w:cstheme="minorHAnsi"/>
          <w:color w:val="2D2D3A"/>
          <w:sz w:val="28"/>
          <w:szCs w:val="28"/>
          <w:lang w:val="en-US"/>
        </w:rPr>
        <w:t>CICO</w:t>
      </w:r>
      <w:r w:rsidRPr="00337CBC">
        <w:rPr>
          <w:rFonts w:asciiTheme="minorHAnsi" w:hAnsiTheme="minorHAnsi" w:cstheme="minorHAnsi"/>
          <w:color w:val="2D2D3A"/>
          <w:sz w:val="28"/>
          <w:szCs w:val="28"/>
        </w:rPr>
        <w:t>) передает права на участие и управление п</w:t>
      </w:r>
      <w:r w:rsidR="00F63724" w:rsidRPr="00337CBC">
        <w:rPr>
          <w:rFonts w:asciiTheme="minorHAnsi" w:hAnsiTheme="minorHAnsi" w:cstheme="minorHAnsi"/>
          <w:color w:val="2D2D3A"/>
          <w:sz w:val="28"/>
          <w:szCs w:val="28"/>
        </w:rPr>
        <w:t xml:space="preserve">роектом глубоководного освоения </w:t>
      </w:r>
      <w:r w:rsidRPr="00337CBC">
        <w:rPr>
          <w:rFonts w:asciiTheme="minorHAnsi" w:hAnsiTheme="minorHAnsi" w:cstheme="minorHAnsi"/>
          <w:color w:val="2D2D3A"/>
          <w:sz w:val="28"/>
          <w:szCs w:val="28"/>
        </w:rPr>
        <w:t xml:space="preserve">на Восточном Калимантане компании </w:t>
      </w:r>
      <w:r w:rsidRPr="00337CBC">
        <w:rPr>
          <w:rFonts w:asciiTheme="minorHAnsi" w:hAnsiTheme="minorHAnsi" w:cstheme="minorHAnsi"/>
          <w:color w:val="1F1F1F"/>
          <w:sz w:val="28"/>
          <w:szCs w:val="28"/>
          <w:shd w:val="clear" w:color="auto" w:fill="FFFFFF"/>
          <w:lang w:val="en-US"/>
        </w:rPr>
        <w:t>ENI</w:t>
      </w:r>
      <w:r w:rsidRPr="00337CBC">
        <w:rPr>
          <w:rFonts w:asciiTheme="minorHAnsi" w:hAnsiTheme="minorHAnsi" w:cstheme="minorHAnsi"/>
          <w:color w:val="1F1F1F"/>
          <w:sz w:val="28"/>
          <w:szCs w:val="28"/>
          <w:shd w:val="clear" w:color="auto" w:fill="FFFFFF"/>
        </w:rPr>
        <w:t xml:space="preserve"> (Италия)</w:t>
      </w:r>
      <w:r w:rsidRPr="00337CBC">
        <w:rPr>
          <w:rStyle w:val="a5"/>
          <w:rFonts w:asciiTheme="minorHAnsi" w:hAnsiTheme="minorHAnsi" w:cstheme="minorHAnsi"/>
          <w:color w:val="1F1F1F"/>
          <w:sz w:val="28"/>
          <w:szCs w:val="28"/>
          <w:shd w:val="clear" w:color="auto" w:fill="FFFFFF"/>
        </w:rPr>
        <w:footnoteReference w:id="129"/>
      </w:r>
      <w:r w:rsidRPr="00337CBC">
        <w:rPr>
          <w:rFonts w:asciiTheme="minorHAnsi" w:hAnsiTheme="minorHAnsi" w:cstheme="minorHAnsi"/>
          <w:color w:val="1F1F1F"/>
          <w:sz w:val="28"/>
          <w:szCs w:val="28"/>
          <w:shd w:val="clear" w:color="auto" w:fill="FFFFFF"/>
        </w:rPr>
        <w:t>.</w:t>
      </w:r>
    </w:p>
    <w:p w14:paraId="7562EC5C" w14:textId="77777777" w:rsidR="00204821" w:rsidRPr="00337CBC" w:rsidRDefault="00725978" w:rsidP="00A26AB2">
      <w:pPr>
        <w:pStyle w:val="a7"/>
        <w:numPr>
          <w:ilvl w:val="0"/>
          <w:numId w:val="15"/>
        </w:numPr>
        <w:adjustRightInd w:val="0"/>
        <w:snapToGrid w:val="0"/>
        <w:spacing w:before="0" w:beforeAutospacing="0" w:after="0" w:afterAutospacing="0"/>
        <w:ind w:left="425" w:hanging="425"/>
        <w:jc w:val="both"/>
        <w:rPr>
          <w:rFonts w:asciiTheme="minorHAnsi" w:hAnsiTheme="minorHAnsi" w:cstheme="minorHAnsi"/>
          <w:b/>
          <w:bCs/>
          <w:color w:val="2D2D3A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Индонезия: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Покупателями</w:t>
      </w:r>
      <w:r w:rsidRPr="00337CBC">
        <w:rPr>
          <w:rFonts w:asciiTheme="minorHAnsi" w:hAnsiTheme="minorHAnsi" w:cstheme="minorHAnsi"/>
          <w:color w:val="1F1F1F"/>
          <w:sz w:val="28"/>
          <w:szCs w:val="28"/>
          <w:shd w:val="clear" w:color="auto" w:fill="FFFFFF"/>
        </w:rPr>
        <w:t xml:space="preserve"> доли </w:t>
      </w:r>
      <w:r w:rsidRPr="00337CBC">
        <w:rPr>
          <w:rFonts w:asciiTheme="minorHAnsi" w:hAnsiTheme="minorHAnsi" w:cstheme="minorHAnsi"/>
          <w:color w:val="1F1F1F"/>
          <w:sz w:val="28"/>
          <w:szCs w:val="28"/>
          <w:shd w:val="clear" w:color="auto" w:fill="FFFFFF"/>
          <w:lang w:val="en-US"/>
        </w:rPr>
        <w:t>Shell</w:t>
      </w:r>
      <w:r w:rsidRPr="00337CBC">
        <w:rPr>
          <w:rFonts w:asciiTheme="minorHAnsi" w:hAnsiTheme="minorHAnsi" w:cstheme="minorHAnsi"/>
          <w:color w:val="1F1F1F"/>
          <w:sz w:val="28"/>
          <w:szCs w:val="28"/>
          <w:shd w:val="clear" w:color="auto" w:fill="FFFFFF"/>
        </w:rPr>
        <w:t xml:space="preserve"> (35%) в проекте </w:t>
      </w:r>
      <w:proofErr w:type="spellStart"/>
      <w:r w:rsidRPr="00337CBC">
        <w:rPr>
          <w:rFonts w:asciiTheme="minorHAnsi" w:hAnsiTheme="minorHAnsi" w:cstheme="minorHAnsi"/>
          <w:color w:val="2D2D3A"/>
          <w:sz w:val="28"/>
          <w:szCs w:val="28"/>
          <w:lang w:val="en-US"/>
        </w:rPr>
        <w:t>Masela</w:t>
      </w:r>
      <w:proofErr w:type="spellEnd"/>
      <w:r w:rsidRPr="00337CBC">
        <w:rPr>
          <w:rFonts w:asciiTheme="minorHAnsi" w:hAnsiTheme="minorHAnsi" w:cstheme="minorHAnsi"/>
          <w:b/>
          <w:bCs/>
          <w:color w:val="2D2D3A"/>
          <w:sz w:val="28"/>
          <w:szCs w:val="28"/>
        </w:rPr>
        <w:t xml:space="preserve"> (</w:t>
      </w:r>
      <w:proofErr w:type="spellStart"/>
      <w:r w:rsidRPr="00337CBC">
        <w:rPr>
          <w:rFonts w:asciiTheme="minorHAnsi" w:hAnsiTheme="minorHAnsi" w:cstheme="minorHAnsi"/>
          <w:color w:val="1F1F1F"/>
          <w:sz w:val="28"/>
          <w:szCs w:val="28"/>
          <w:shd w:val="clear" w:color="auto" w:fill="FFFFFF"/>
          <w:lang w:val="en-US"/>
        </w:rPr>
        <w:t>Abadi</w:t>
      </w:r>
      <w:proofErr w:type="spellEnd"/>
      <w:r w:rsidRPr="00337CBC">
        <w:rPr>
          <w:rFonts w:asciiTheme="minorHAnsi" w:hAnsiTheme="minorHAnsi" w:cstheme="minorHAnsi"/>
          <w:color w:val="1F1F1F"/>
          <w:sz w:val="28"/>
          <w:szCs w:val="28"/>
          <w:shd w:val="clear" w:color="auto" w:fill="FFFFFF"/>
        </w:rPr>
        <w:t xml:space="preserve"> </w:t>
      </w:r>
      <w:r w:rsidRPr="00337CBC">
        <w:rPr>
          <w:rFonts w:asciiTheme="minorHAnsi" w:hAnsiTheme="minorHAnsi" w:cstheme="minorHAnsi"/>
          <w:color w:val="1F1F1F"/>
          <w:sz w:val="28"/>
          <w:szCs w:val="28"/>
          <w:shd w:val="clear" w:color="auto" w:fill="FFFFFF"/>
          <w:lang w:val="en-US"/>
        </w:rPr>
        <w:t>LNG</w:t>
      </w:r>
      <w:r w:rsidRPr="00337CBC">
        <w:rPr>
          <w:rFonts w:asciiTheme="minorHAnsi" w:hAnsiTheme="minorHAnsi" w:cstheme="minorHAnsi"/>
          <w:color w:val="1F1F1F"/>
          <w:sz w:val="28"/>
          <w:szCs w:val="28"/>
          <w:shd w:val="clear" w:color="auto" w:fill="FFFFFF"/>
        </w:rPr>
        <w:t>) ста</w:t>
      </w:r>
      <w:r w:rsidR="00204821" w:rsidRPr="00337CBC">
        <w:rPr>
          <w:rFonts w:asciiTheme="minorHAnsi" w:hAnsiTheme="minorHAnsi" w:cstheme="minorHAnsi"/>
          <w:color w:val="1F1F1F"/>
          <w:sz w:val="28"/>
          <w:szCs w:val="28"/>
          <w:shd w:val="clear" w:color="auto" w:fill="FFFFFF"/>
        </w:rPr>
        <w:t>ли</w:t>
      </w:r>
      <w:r w:rsidRPr="00337CBC">
        <w:rPr>
          <w:rFonts w:asciiTheme="minorHAnsi" w:hAnsiTheme="minorHAnsi" w:cstheme="minorHAnsi"/>
          <w:color w:val="1F1F1F"/>
          <w:sz w:val="28"/>
          <w:szCs w:val="28"/>
          <w:shd w:val="clear" w:color="auto" w:fill="FFFFFF"/>
        </w:rPr>
        <w:t xml:space="preserve"> компании </w:t>
      </w:r>
      <w:proofErr w:type="spellStart"/>
      <w:r w:rsidRPr="00337CBC">
        <w:rPr>
          <w:rFonts w:asciiTheme="minorHAnsi" w:hAnsiTheme="minorHAnsi" w:cstheme="minorHAnsi"/>
          <w:color w:val="1F1F1F"/>
          <w:sz w:val="28"/>
          <w:szCs w:val="28"/>
          <w:shd w:val="clear" w:color="auto" w:fill="FFFFFF"/>
          <w:lang w:val="en-US"/>
        </w:rPr>
        <w:t>Pertamina</w:t>
      </w:r>
      <w:proofErr w:type="spellEnd"/>
      <w:r w:rsidRPr="00337CBC">
        <w:rPr>
          <w:rFonts w:asciiTheme="minorHAnsi" w:hAnsiTheme="minorHAnsi" w:cstheme="minorHAnsi"/>
          <w:color w:val="1F1F1F"/>
          <w:sz w:val="28"/>
          <w:szCs w:val="28"/>
          <w:shd w:val="clear" w:color="auto" w:fill="FFFFFF"/>
        </w:rPr>
        <w:t xml:space="preserve"> (20%) и </w:t>
      </w:r>
      <w:proofErr w:type="spellStart"/>
      <w:r w:rsidRPr="00337CBC">
        <w:rPr>
          <w:rFonts w:asciiTheme="minorHAnsi" w:hAnsiTheme="minorHAnsi" w:cstheme="minorHAnsi"/>
          <w:color w:val="1F1F1F"/>
          <w:sz w:val="28"/>
          <w:szCs w:val="28"/>
          <w:shd w:val="clear" w:color="auto" w:fill="FFFFFF"/>
          <w:lang w:val="en-US"/>
        </w:rPr>
        <w:t>Petronas</w:t>
      </w:r>
      <w:proofErr w:type="spellEnd"/>
      <w:r w:rsidRPr="00337CBC">
        <w:rPr>
          <w:rFonts w:asciiTheme="minorHAnsi" w:hAnsiTheme="minorHAnsi" w:cstheme="minorHAnsi"/>
          <w:color w:val="1F1F1F"/>
          <w:sz w:val="28"/>
          <w:szCs w:val="28"/>
          <w:shd w:val="clear" w:color="auto" w:fill="FFFFFF"/>
        </w:rPr>
        <w:t xml:space="preserve"> (15%)</w:t>
      </w:r>
      <w:r w:rsidRPr="00337CBC">
        <w:rPr>
          <w:rStyle w:val="a5"/>
          <w:rFonts w:asciiTheme="minorHAnsi" w:hAnsiTheme="minorHAnsi" w:cstheme="minorHAnsi"/>
          <w:color w:val="1F1F1F"/>
          <w:sz w:val="28"/>
          <w:szCs w:val="28"/>
          <w:shd w:val="clear" w:color="auto" w:fill="FFFFFF"/>
        </w:rPr>
        <w:footnoteReference w:id="130"/>
      </w:r>
      <w:r w:rsidRPr="00337CBC">
        <w:rPr>
          <w:rFonts w:asciiTheme="minorHAnsi" w:hAnsiTheme="minorHAnsi" w:cstheme="minorHAnsi"/>
          <w:color w:val="1F1F1F"/>
          <w:sz w:val="28"/>
          <w:szCs w:val="28"/>
          <w:shd w:val="clear" w:color="auto" w:fill="FFFFFF"/>
        </w:rPr>
        <w:t xml:space="preserve">. </w:t>
      </w:r>
    </w:p>
    <w:p w14:paraId="43E76813" w14:textId="4DACB32F" w:rsidR="005D26F2" w:rsidRPr="00337CBC" w:rsidRDefault="00685B44" w:rsidP="00204821">
      <w:pPr>
        <w:pStyle w:val="a7"/>
        <w:adjustRightInd w:val="0"/>
        <w:snapToGrid w:val="0"/>
        <w:spacing w:before="240" w:beforeAutospacing="0" w:after="240"/>
        <w:ind w:left="425"/>
        <w:jc w:val="center"/>
        <w:rPr>
          <w:rFonts w:asciiTheme="minorHAnsi" w:hAnsiTheme="minorHAnsi" w:cstheme="minorHAnsi"/>
          <w:b/>
          <w:bCs/>
          <w:color w:val="2D2D3A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2D2D3A"/>
          <w:sz w:val="28"/>
          <w:szCs w:val="28"/>
        </w:rPr>
        <w:t>Япония</w:t>
      </w:r>
    </w:p>
    <w:p w14:paraId="63001151" w14:textId="26214D7C" w:rsidR="00C422CA" w:rsidRPr="00337CBC" w:rsidRDefault="00C422CA" w:rsidP="00275477">
      <w:pPr>
        <w:adjustRightInd w:val="0"/>
        <w:snapToGrid w:val="0"/>
        <w:spacing w:before="120" w:after="120"/>
        <w:ind w:firstLine="709"/>
        <w:jc w:val="both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337CBC">
        <w:rPr>
          <w:rFonts w:asciiTheme="minorHAnsi" w:hAnsiTheme="minorHAnsi" w:cstheme="minorHAnsi"/>
          <w:sz w:val="28"/>
          <w:szCs w:val="28"/>
        </w:rPr>
        <w:t xml:space="preserve">Согласно предварительным данным, опубликованным Министерством финансов Японии, импорт СПГ в Японию в январе-июне сократился на 13,3 </w:t>
      </w:r>
      <w:r w:rsidR="008B6998" w:rsidRPr="00337CBC">
        <w:rPr>
          <w:rFonts w:asciiTheme="minorHAnsi" w:hAnsiTheme="minorHAnsi" w:cstheme="minorHAnsi"/>
          <w:sz w:val="28"/>
          <w:szCs w:val="28"/>
        </w:rPr>
        <w:t>%</w:t>
      </w:r>
      <w:r w:rsidRPr="00337CBC">
        <w:rPr>
          <w:rFonts w:asciiTheme="minorHAnsi" w:hAnsiTheme="minorHAnsi" w:cstheme="minorHAnsi"/>
          <w:sz w:val="28"/>
          <w:szCs w:val="28"/>
        </w:rPr>
        <w:t xml:space="preserve"> в годовом исчислении до 32,62 м</w:t>
      </w:r>
      <w:r w:rsidR="008B6998" w:rsidRPr="00337CBC">
        <w:rPr>
          <w:rFonts w:asciiTheme="minorHAnsi" w:hAnsiTheme="minorHAnsi" w:cstheme="minorHAnsi"/>
          <w:sz w:val="28"/>
          <w:szCs w:val="28"/>
        </w:rPr>
        <w:t>лн</w:t>
      </w:r>
      <w:r w:rsidRPr="00337CBC">
        <w:rPr>
          <w:rFonts w:asciiTheme="minorHAnsi" w:hAnsiTheme="minorHAnsi" w:cstheme="minorHAnsi"/>
          <w:sz w:val="28"/>
          <w:szCs w:val="28"/>
        </w:rPr>
        <w:t xml:space="preserve"> т. </w:t>
      </w:r>
      <w:r w:rsidR="008B6998" w:rsidRPr="00346F07">
        <w:rPr>
          <w:rFonts w:asciiTheme="minorHAnsi" w:hAnsiTheme="minorHAnsi" w:cstheme="minorHAnsi"/>
          <w:sz w:val="28"/>
          <w:szCs w:val="28"/>
        </w:rPr>
        <w:t>И</w:t>
      </w:r>
      <w:r w:rsidRPr="00346F07">
        <w:rPr>
          <w:rFonts w:asciiTheme="minorHAnsi" w:hAnsiTheme="minorHAnsi" w:cstheme="minorHAnsi"/>
          <w:sz w:val="28"/>
          <w:szCs w:val="28"/>
        </w:rPr>
        <w:t>мпорт СПГ в Японию в июне</w:t>
      </w:r>
      <w:r w:rsidR="00D50221" w:rsidRPr="00346F07">
        <w:rPr>
          <w:rFonts w:asciiTheme="minorHAnsi" w:hAnsiTheme="minorHAnsi" w:cstheme="minorHAnsi"/>
          <w:sz w:val="28"/>
          <w:szCs w:val="28"/>
        </w:rPr>
        <w:t xml:space="preserve"> </w:t>
      </w:r>
      <w:r w:rsidRPr="00346F07">
        <w:rPr>
          <w:rFonts w:asciiTheme="minorHAnsi" w:hAnsiTheme="minorHAnsi" w:cstheme="minorHAnsi"/>
          <w:sz w:val="28"/>
          <w:szCs w:val="28"/>
        </w:rPr>
        <w:t>сократился на 22</w:t>
      </w:r>
      <w:r w:rsidR="008B6998" w:rsidRPr="00346F07">
        <w:rPr>
          <w:rFonts w:asciiTheme="minorHAnsi" w:hAnsiTheme="minorHAnsi" w:cstheme="minorHAnsi"/>
          <w:sz w:val="28"/>
          <w:szCs w:val="28"/>
        </w:rPr>
        <w:t>%</w:t>
      </w:r>
      <w:r w:rsidRPr="00346F07">
        <w:rPr>
          <w:rFonts w:asciiTheme="minorHAnsi" w:hAnsiTheme="minorHAnsi" w:cstheme="minorHAnsi"/>
          <w:sz w:val="28"/>
          <w:szCs w:val="28"/>
        </w:rPr>
        <w:t xml:space="preserve"> до 4,53 м</w:t>
      </w:r>
      <w:r w:rsidR="008B6998" w:rsidRPr="00346F07">
        <w:rPr>
          <w:rFonts w:asciiTheme="minorHAnsi" w:hAnsiTheme="minorHAnsi" w:cstheme="minorHAnsi"/>
          <w:sz w:val="28"/>
          <w:szCs w:val="28"/>
        </w:rPr>
        <w:t>лн</w:t>
      </w:r>
      <w:r w:rsidRPr="00346F07">
        <w:rPr>
          <w:rFonts w:asciiTheme="minorHAnsi" w:hAnsiTheme="minorHAnsi" w:cstheme="minorHAnsi"/>
          <w:sz w:val="28"/>
          <w:szCs w:val="28"/>
        </w:rPr>
        <w:t xml:space="preserve"> т</w:t>
      </w:r>
      <w:r w:rsidR="00570F77" w:rsidRPr="00346F07">
        <w:rPr>
          <w:rFonts w:asciiTheme="minorHAnsi" w:hAnsiTheme="minorHAnsi" w:cstheme="minorHAnsi"/>
          <w:sz w:val="28"/>
          <w:szCs w:val="28"/>
        </w:rPr>
        <w:t xml:space="preserve"> по сравнению с 2022г</w:t>
      </w:r>
      <w:r w:rsidRPr="00346F07">
        <w:rPr>
          <w:rStyle w:val="a5"/>
          <w:rFonts w:asciiTheme="minorHAnsi" w:hAnsiTheme="minorHAnsi" w:cstheme="minorHAnsi"/>
          <w:sz w:val="28"/>
          <w:szCs w:val="28"/>
        </w:rPr>
        <w:footnoteReference w:id="131"/>
      </w:r>
      <w:r w:rsidR="00570F77" w:rsidRPr="00346F07">
        <w:rPr>
          <w:rFonts w:asciiTheme="minorHAnsi" w:hAnsiTheme="minorHAnsi" w:cstheme="minorHAnsi"/>
          <w:sz w:val="28"/>
          <w:szCs w:val="28"/>
        </w:rPr>
        <w:t xml:space="preserve"> и </w:t>
      </w:r>
      <w:r w:rsidR="007273B5" w:rsidRPr="00346F07">
        <w:rPr>
          <w:rFonts w:asciiTheme="minorHAnsi" w:hAnsiTheme="minorHAnsi" w:cstheme="minorHAnsi"/>
          <w:sz w:val="28"/>
          <w:szCs w:val="28"/>
        </w:rPr>
        <w:t xml:space="preserve">на 2% </w:t>
      </w:r>
      <w:r w:rsidR="00570F77" w:rsidRPr="00346F07">
        <w:rPr>
          <w:rFonts w:asciiTheme="minorHAnsi" w:hAnsiTheme="minorHAnsi" w:cstheme="minorHAnsi"/>
          <w:sz w:val="28"/>
          <w:szCs w:val="28"/>
        </w:rPr>
        <w:t xml:space="preserve">по сравнению с маем 2023г. (4,61 млн т).  </w:t>
      </w:r>
      <w:r w:rsidR="007646B3" w:rsidRPr="00337CBC">
        <w:rPr>
          <w:rFonts w:asciiTheme="minorHAnsi" w:hAnsiTheme="minorHAnsi" w:cstheme="minorHAnsi"/>
          <w:sz w:val="28"/>
          <w:szCs w:val="28"/>
        </w:rPr>
        <w:t>По данным японской торговой статистики з</w:t>
      </w:r>
      <w:r w:rsidR="00F977CA" w:rsidRPr="00337CBC">
        <w:rPr>
          <w:rFonts w:asciiTheme="minorHAnsi" w:hAnsiTheme="minorHAnsi" w:cstheme="minorHAnsi"/>
          <w:sz w:val="28"/>
          <w:szCs w:val="28"/>
        </w:rPr>
        <w:t>а первые шесть месяцев этого года Япония сократила импорт СПГ из России на 16,5% по сравнению с аналогичным периодом 2022 года</w:t>
      </w:r>
      <w:r w:rsidR="00FC7BDA" w:rsidRPr="00337CBC">
        <w:rPr>
          <w:rFonts w:asciiTheme="minorHAnsi" w:hAnsiTheme="minorHAnsi" w:cstheme="minorHAnsi"/>
          <w:sz w:val="28"/>
          <w:szCs w:val="28"/>
        </w:rPr>
        <w:t>.</w:t>
      </w:r>
      <w:r w:rsidR="00F977CA" w:rsidRPr="00337CBC">
        <w:rPr>
          <w:rFonts w:asciiTheme="minorHAnsi" w:hAnsiTheme="minorHAnsi" w:cstheme="minorHAnsi"/>
          <w:sz w:val="28"/>
          <w:szCs w:val="28"/>
        </w:rPr>
        <w:t xml:space="preserve"> В июне 2023 года Япония также сократила импорт СПГ из РФ на 21,4% по </w:t>
      </w:r>
      <w:r w:rsidR="00F977CA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сравнению с аналогичным месяцем 2022 года</w:t>
      </w:r>
      <w:r w:rsidR="00275477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до 485 000 т</w:t>
      </w:r>
      <w:r w:rsidR="00275477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  <w:vertAlign w:val="baseline"/>
        </w:rPr>
        <w:t xml:space="preserve"> </w:t>
      </w:r>
      <w:r w:rsidR="00F977CA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32"/>
      </w:r>
      <w:r w:rsidR="00275477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, в то время как поставки из США выросли на 115,7</w:t>
      </w:r>
      <w:r w:rsidR="00684F87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%</w:t>
      </w:r>
      <w:r w:rsidR="00275477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до 518 000 т. </w:t>
      </w:r>
      <w:r w:rsidR="00CA007D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Поставки из Азии в </w:t>
      </w:r>
      <w:r w:rsidR="008B6998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ию</w:t>
      </w:r>
      <w:r w:rsidR="008B6998" w:rsidRPr="00337CBC">
        <w:rPr>
          <w:rFonts w:asciiTheme="minorHAnsi" w:hAnsiTheme="minorHAnsi" w:cstheme="minorHAnsi"/>
          <w:sz w:val="28"/>
          <w:szCs w:val="28"/>
        </w:rPr>
        <w:t>не сократились</w:t>
      </w:r>
      <w:r w:rsidR="00CA007D" w:rsidRPr="00337CBC">
        <w:rPr>
          <w:rFonts w:asciiTheme="minorHAnsi" w:hAnsiTheme="minorHAnsi" w:cstheme="minorHAnsi"/>
          <w:sz w:val="28"/>
          <w:szCs w:val="28"/>
        </w:rPr>
        <w:t xml:space="preserve"> на 38,4% до 919</w:t>
      </w:r>
      <w:r w:rsidR="008B6998" w:rsidRPr="00337CBC">
        <w:rPr>
          <w:rFonts w:asciiTheme="minorHAnsi" w:hAnsiTheme="minorHAnsi" w:cstheme="minorHAnsi"/>
          <w:sz w:val="28"/>
          <w:szCs w:val="28"/>
        </w:rPr>
        <w:t> </w:t>
      </w:r>
      <w:r w:rsidR="00CA007D" w:rsidRPr="00337CBC">
        <w:rPr>
          <w:rFonts w:asciiTheme="minorHAnsi" w:hAnsiTheme="minorHAnsi" w:cstheme="minorHAnsi"/>
          <w:sz w:val="28"/>
          <w:szCs w:val="28"/>
        </w:rPr>
        <w:t>000</w:t>
      </w:r>
      <w:r w:rsidR="008B6998" w:rsidRPr="00337CBC">
        <w:rPr>
          <w:rFonts w:asciiTheme="minorHAnsi" w:hAnsiTheme="minorHAnsi" w:cstheme="minorHAnsi"/>
          <w:sz w:val="28"/>
          <w:szCs w:val="28"/>
        </w:rPr>
        <w:t xml:space="preserve"> т по сравнению с прошлым годом.</w:t>
      </w:r>
      <w:r w:rsidR="00CA007D"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275477" w:rsidRPr="00337CBC">
        <w:rPr>
          <w:rFonts w:asciiTheme="minorHAnsi" w:hAnsiTheme="minorHAnsi" w:cstheme="minorHAnsi"/>
          <w:sz w:val="28"/>
          <w:szCs w:val="28"/>
        </w:rPr>
        <w:t xml:space="preserve">За первое полугодие поставки из России сократились на 16,5% до 3,10 млн т, а объемы </w:t>
      </w:r>
      <w:r w:rsidR="00861E5E" w:rsidRPr="00337CBC">
        <w:rPr>
          <w:rFonts w:asciiTheme="minorHAnsi" w:hAnsiTheme="minorHAnsi" w:cstheme="minorHAnsi"/>
          <w:sz w:val="28"/>
          <w:szCs w:val="28"/>
        </w:rPr>
        <w:t>из</w:t>
      </w:r>
      <w:r w:rsidR="00275477" w:rsidRPr="00337CBC">
        <w:rPr>
          <w:rFonts w:asciiTheme="minorHAnsi" w:hAnsiTheme="minorHAnsi" w:cstheme="minorHAnsi"/>
          <w:sz w:val="28"/>
          <w:szCs w:val="28"/>
        </w:rPr>
        <w:t xml:space="preserve"> США выросли </w:t>
      </w:r>
      <w:r w:rsidR="00E84202" w:rsidRPr="00337CBC">
        <w:rPr>
          <w:rFonts w:asciiTheme="minorHAnsi" w:hAnsiTheme="minorHAnsi" w:cstheme="minorHAnsi"/>
          <w:sz w:val="28"/>
          <w:szCs w:val="28"/>
        </w:rPr>
        <w:t xml:space="preserve">по сравнению </w:t>
      </w:r>
      <w:r w:rsidR="00E84202">
        <w:rPr>
          <w:rFonts w:asciiTheme="minorHAnsi" w:hAnsiTheme="minorHAnsi" w:cstheme="minorHAnsi"/>
          <w:sz w:val="28"/>
          <w:szCs w:val="28"/>
        </w:rPr>
        <w:t>с прошлым годом</w:t>
      </w:r>
      <w:r w:rsidR="00E84202"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275477" w:rsidRPr="00337CBC">
        <w:rPr>
          <w:rFonts w:asciiTheme="minorHAnsi" w:hAnsiTheme="minorHAnsi" w:cstheme="minorHAnsi"/>
          <w:sz w:val="28"/>
          <w:szCs w:val="28"/>
        </w:rPr>
        <w:t>на 0,8% до 2,11 млн т</w:t>
      </w:r>
      <w:r w:rsidR="005070E5">
        <w:rPr>
          <w:rFonts w:asciiTheme="minorHAnsi" w:hAnsiTheme="minorHAnsi" w:cstheme="minorHAnsi"/>
          <w:sz w:val="28"/>
          <w:szCs w:val="28"/>
        </w:rPr>
        <w:t xml:space="preserve">. </w:t>
      </w:r>
      <w:r w:rsidR="007F72E3" w:rsidRPr="00337CBC">
        <w:rPr>
          <w:rFonts w:asciiTheme="minorHAnsi" w:hAnsiTheme="minorHAnsi" w:cstheme="minorHAnsi"/>
          <w:sz w:val="28"/>
          <w:szCs w:val="28"/>
        </w:rPr>
        <w:t xml:space="preserve">В период с января по июнь поставки из Азии сократились на 8,9 </w:t>
      </w:r>
      <w:r w:rsidR="00684F87" w:rsidRPr="00337CBC">
        <w:rPr>
          <w:rFonts w:asciiTheme="minorHAnsi" w:hAnsiTheme="minorHAnsi" w:cstheme="minorHAnsi"/>
          <w:sz w:val="28"/>
          <w:szCs w:val="28"/>
        </w:rPr>
        <w:t>%</w:t>
      </w:r>
      <w:r w:rsidR="007F72E3" w:rsidRPr="00337CBC">
        <w:rPr>
          <w:rFonts w:asciiTheme="minorHAnsi" w:hAnsiTheme="minorHAnsi" w:cstheme="minorHAnsi"/>
          <w:sz w:val="28"/>
          <w:szCs w:val="28"/>
        </w:rPr>
        <w:t xml:space="preserve"> до 8,55 м</w:t>
      </w:r>
      <w:r w:rsidR="008B6998" w:rsidRPr="00337CBC">
        <w:rPr>
          <w:rFonts w:asciiTheme="minorHAnsi" w:hAnsiTheme="minorHAnsi" w:cstheme="minorHAnsi"/>
          <w:sz w:val="28"/>
          <w:szCs w:val="28"/>
        </w:rPr>
        <w:t>лн</w:t>
      </w:r>
      <w:r w:rsidR="007F72E3" w:rsidRPr="00337CBC">
        <w:rPr>
          <w:rFonts w:asciiTheme="minorHAnsi" w:hAnsiTheme="minorHAnsi" w:cstheme="minorHAnsi"/>
          <w:sz w:val="28"/>
          <w:szCs w:val="28"/>
        </w:rPr>
        <w:t xml:space="preserve"> т</w:t>
      </w:r>
      <w:r w:rsidR="007F72E3" w:rsidRPr="00337CBC">
        <w:rPr>
          <w:rStyle w:val="a5"/>
          <w:rFonts w:asciiTheme="minorHAnsi" w:hAnsiTheme="minorHAnsi" w:cstheme="minorHAnsi"/>
          <w:sz w:val="28"/>
          <w:szCs w:val="28"/>
          <w:vertAlign w:val="baseline"/>
        </w:rPr>
        <w:t xml:space="preserve"> </w:t>
      </w:r>
      <w:r w:rsidR="00275477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33"/>
      </w:r>
      <w:r w:rsidR="00275477" w:rsidRPr="00337CBC">
        <w:rPr>
          <w:rFonts w:asciiTheme="minorHAnsi" w:hAnsiTheme="minorHAnsi" w:cstheme="minorHAnsi"/>
          <w:sz w:val="28"/>
          <w:szCs w:val="28"/>
        </w:rPr>
        <w:t>.</w:t>
      </w:r>
      <w:r w:rsidR="00CA007D"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5A5590" w:rsidRPr="00337CB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D322234" w14:textId="7BFC61F9" w:rsidR="0057110A" w:rsidRPr="00337CBC" w:rsidRDefault="00861E5E" w:rsidP="00E10B33">
      <w:pPr>
        <w:pStyle w:val="a7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37CBC">
        <w:rPr>
          <w:rFonts w:asciiTheme="minorHAnsi" w:hAnsiTheme="minorHAnsi" w:cstheme="minorHAnsi"/>
          <w:sz w:val="28"/>
          <w:szCs w:val="28"/>
        </w:rPr>
        <w:t>П</w:t>
      </w:r>
      <w:r w:rsidR="0057110A" w:rsidRPr="00337CBC">
        <w:rPr>
          <w:rFonts w:asciiTheme="minorHAnsi" w:hAnsiTheme="minorHAnsi" w:cstheme="minorHAnsi"/>
          <w:sz w:val="28"/>
          <w:szCs w:val="28"/>
        </w:rPr>
        <w:t xml:space="preserve">отребление газа в Японии </w:t>
      </w:r>
      <w:r w:rsidRPr="00337CBC">
        <w:rPr>
          <w:rFonts w:asciiTheme="minorHAnsi" w:hAnsiTheme="minorHAnsi" w:cstheme="minorHAnsi"/>
          <w:sz w:val="28"/>
          <w:szCs w:val="28"/>
        </w:rPr>
        <w:t xml:space="preserve">в июне </w:t>
      </w:r>
      <w:r w:rsidR="0057110A" w:rsidRPr="00337CBC">
        <w:rPr>
          <w:rFonts w:asciiTheme="minorHAnsi" w:hAnsiTheme="minorHAnsi" w:cstheme="minorHAnsi"/>
          <w:sz w:val="28"/>
          <w:szCs w:val="28"/>
        </w:rPr>
        <w:t xml:space="preserve">снизилось на 9% по сравнению с аналогичным периодом прошлого года и составило 7 млрд </w:t>
      </w:r>
      <w:r w:rsidR="00684F87" w:rsidRPr="00337CBC">
        <w:rPr>
          <w:rFonts w:asciiTheme="minorHAnsi" w:hAnsiTheme="minorHAnsi" w:cstheme="minorHAnsi"/>
          <w:sz w:val="28"/>
          <w:szCs w:val="28"/>
        </w:rPr>
        <w:t>куб. м.</w:t>
      </w:r>
      <w:r w:rsidR="0057110A" w:rsidRPr="00337CBC">
        <w:rPr>
          <w:rFonts w:asciiTheme="minorHAnsi" w:hAnsiTheme="minorHAnsi" w:cstheme="minorHAnsi"/>
          <w:sz w:val="28"/>
          <w:szCs w:val="28"/>
        </w:rPr>
        <w:t xml:space="preserve"> Это снижение может быть связано с более высокой̆ доступностью ядерной̆ энергии, </w:t>
      </w:r>
      <w:r w:rsidR="00684F87" w:rsidRPr="00337CBC">
        <w:rPr>
          <w:rFonts w:asciiTheme="minorHAnsi" w:hAnsiTheme="minorHAnsi" w:cstheme="minorHAnsi"/>
          <w:sz w:val="28"/>
          <w:szCs w:val="28"/>
        </w:rPr>
        <w:t>ее выработка увеличилась</w:t>
      </w:r>
      <w:r w:rsidR="0057110A" w:rsidRPr="00337CBC">
        <w:rPr>
          <w:rFonts w:asciiTheme="minorHAnsi" w:hAnsiTheme="minorHAnsi" w:cstheme="minorHAnsi"/>
          <w:sz w:val="28"/>
          <w:szCs w:val="28"/>
        </w:rPr>
        <w:t xml:space="preserve"> на 150% по сравнению с тем же периодом прошлого года. Потребление газа в электроэнергетике</w:t>
      </w:r>
      <w:r w:rsidR="00684F87"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57110A" w:rsidRPr="00337CBC">
        <w:rPr>
          <w:rFonts w:asciiTheme="minorHAnsi" w:hAnsiTheme="minorHAnsi" w:cstheme="minorHAnsi"/>
          <w:sz w:val="28"/>
          <w:szCs w:val="28"/>
        </w:rPr>
        <w:t xml:space="preserve">снизилось </w:t>
      </w:r>
      <w:r w:rsidR="00684F87" w:rsidRPr="00337CBC">
        <w:rPr>
          <w:rFonts w:asciiTheme="minorHAnsi" w:hAnsiTheme="minorHAnsi" w:cstheme="minorHAnsi"/>
          <w:sz w:val="28"/>
          <w:szCs w:val="28"/>
        </w:rPr>
        <w:t xml:space="preserve">в июне </w:t>
      </w:r>
      <w:r w:rsidR="0057110A" w:rsidRPr="00337CBC">
        <w:rPr>
          <w:rFonts w:asciiTheme="minorHAnsi" w:hAnsiTheme="minorHAnsi" w:cstheme="minorHAnsi"/>
          <w:sz w:val="28"/>
          <w:szCs w:val="28"/>
        </w:rPr>
        <w:t>на 14% по сравнению с аналогичным периодом прошлого года</w:t>
      </w:r>
      <w:r w:rsidR="00C422CA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34"/>
      </w:r>
      <w:r w:rsidR="00C422CA" w:rsidRPr="00337CBC">
        <w:rPr>
          <w:rFonts w:asciiTheme="minorHAnsi" w:hAnsiTheme="minorHAnsi" w:cstheme="minorHAnsi"/>
          <w:sz w:val="28"/>
          <w:szCs w:val="28"/>
        </w:rPr>
        <w:t>.</w:t>
      </w:r>
      <w:r w:rsidR="0057110A" w:rsidRPr="00337CB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A18BB5D" w14:textId="023DF4B4" w:rsidR="00E10B33" w:rsidRPr="00337CBC" w:rsidRDefault="00B52EEA" w:rsidP="005A5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1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С 1</w:t>
      </w:r>
      <w:r w:rsidR="00275477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июл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я</w:t>
      </w:r>
      <w:r w:rsidR="00275477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E10A7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вступил в действие </w:t>
      </w:r>
      <w:r w:rsidR="00E10B3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австралийский </w:t>
      </w:r>
      <w:r w:rsidR="00570F77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З</w:t>
      </w:r>
      <w:r w:rsidR="00E10A7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ащитный механизм</w:t>
      </w:r>
      <w:r w:rsidR="0034095D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, изменивший требования в том числе и к уже реализующимся проектам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61E5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по добыче и производству СПГ,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увеличив их стоимость.</w:t>
      </w:r>
      <w:r w:rsidR="00E10A7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A559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Япония обратилась</w:t>
      </w:r>
      <w:r w:rsidR="00E10A7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 правительству Австралии с просьбой исключить газовый проект </w:t>
      </w:r>
      <w:proofErr w:type="spellStart"/>
      <w:r w:rsidR="00E10A7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Barossa</w:t>
      </w:r>
      <w:proofErr w:type="spellEnd"/>
      <w:r w:rsidR="00E10B3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</w:t>
      </w:r>
      <w:proofErr w:type="spellStart"/>
      <w:r w:rsidR="00E10B3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Тиморском</w:t>
      </w:r>
      <w:proofErr w:type="spellEnd"/>
      <w:r w:rsidR="00E10B3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море</w:t>
      </w:r>
      <w:r w:rsidR="00E10A7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стоимостью $5,8 млрд</w:t>
      </w:r>
      <w:r w:rsidR="00E10B3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5A559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частично принадлежащий японской </w:t>
      </w:r>
      <w:r w:rsidR="005A5590" w:rsidRPr="00337CB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lastRenderedPageBreak/>
        <w:t>JERA</w:t>
      </w:r>
      <w:r w:rsidR="005A559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E10A7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из новой политики</w:t>
      </w:r>
      <w:r w:rsidR="005A559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связи с рисками, которые</w:t>
      </w:r>
      <w:r w:rsidR="00E10A7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он представляет для поставок газа, критически важного для национальной безопасности</w:t>
      </w:r>
      <w:r w:rsidR="005A559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страны</w:t>
      </w:r>
      <w:r w:rsidR="005A5590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35"/>
      </w:r>
      <w:r w:rsidR="00E10A7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5A559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2D308D41" w14:textId="35C8E994" w:rsidR="00E10A70" w:rsidRPr="00337CBC" w:rsidRDefault="005A5590" w:rsidP="00861E5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after="120"/>
        <w:ind w:firstLine="561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 сложившейся ситуации </w:t>
      </w:r>
      <w:r w:rsidR="00275477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Япония </w:t>
      </w:r>
      <w:r w:rsidR="00B9184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предприняла</w:t>
      </w:r>
      <w:r w:rsidR="00275477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B9184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ряд шагов для обеспечения энергетической безопасности. Премьер-министр Японии совершил поездку в </w:t>
      </w:r>
      <w:r w:rsidR="00B91843" w:rsidRPr="00337CBC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shd w:val="clear" w:color="auto" w:fill="FEFEFE"/>
        </w:rPr>
        <w:t>Саудовскую Аравию, ОАЭ и Катар, где поддержал усилия японских компаний, ранее уже начавших переговоры о поставках катарского СПГ и участии в проекте расширения катарского Северного месторождения</w:t>
      </w:r>
      <w:r w:rsidR="00B91843" w:rsidRPr="00337CBC">
        <w:rPr>
          <w:rStyle w:val="a5"/>
          <w:rFonts w:asciiTheme="minorHAnsi" w:hAnsiTheme="minorHAnsi" w:cstheme="minorHAnsi"/>
          <w:color w:val="000000" w:themeColor="text1"/>
          <w:spacing w:val="-7"/>
          <w:sz w:val="28"/>
          <w:szCs w:val="28"/>
          <w:shd w:val="clear" w:color="auto" w:fill="FEFEFE"/>
        </w:rPr>
        <w:footnoteReference w:id="136"/>
      </w:r>
      <w:r w:rsidR="00B91843" w:rsidRPr="00337CBC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shd w:val="clear" w:color="auto" w:fill="FEFEFE"/>
        </w:rPr>
        <w:t>.</w:t>
      </w:r>
      <w:r w:rsidR="007F72E3" w:rsidRPr="00337CBC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shd w:val="clear" w:color="auto" w:fill="FEFEFE"/>
        </w:rPr>
        <w:t xml:space="preserve"> </w:t>
      </w:r>
      <w:r w:rsidR="00B52EEA" w:rsidRPr="00337CBC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shd w:val="clear" w:color="auto" w:fill="FEFEFE"/>
        </w:rPr>
        <w:t xml:space="preserve"> Министр промышленности Японии </w:t>
      </w:r>
      <w:proofErr w:type="spellStart"/>
      <w:r w:rsidR="00B52EEA" w:rsidRPr="00337CBC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shd w:val="clear" w:color="auto" w:fill="FEFEFE"/>
        </w:rPr>
        <w:t>Ясутоси</w:t>
      </w:r>
      <w:proofErr w:type="spellEnd"/>
      <w:r w:rsidR="00B52EEA" w:rsidRPr="00337CBC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shd w:val="clear" w:color="auto" w:fill="FEFEFE"/>
        </w:rPr>
        <w:t xml:space="preserve"> </w:t>
      </w:r>
      <w:proofErr w:type="spellStart"/>
      <w:r w:rsidR="00B52EEA" w:rsidRPr="00337CBC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shd w:val="clear" w:color="auto" w:fill="FEFEFE"/>
        </w:rPr>
        <w:t>Нисимура</w:t>
      </w:r>
      <w:proofErr w:type="spellEnd"/>
      <w:r w:rsidR="00B52EEA" w:rsidRPr="00337CBC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shd w:val="clear" w:color="auto" w:fill="FEFEFE"/>
        </w:rPr>
        <w:t xml:space="preserve"> завил о намерении создать </w:t>
      </w:r>
      <w:r w:rsidR="00FE7D31" w:rsidRPr="00337CBC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shd w:val="clear" w:color="auto" w:fill="FEFEFE"/>
        </w:rPr>
        <w:t>в Японии резерв СПГ, аналогичн</w:t>
      </w:r>
      <w:r w:rsidR="00CA4C27" w:rsidRPr="00337CBC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shd w:val="clear" w:color="auto" w:fill="FEFEFE"/>
        </w:rPr>
        <w:t>ый</w:t>
      </w:r>
      <w:r w:rsidR="00FE7D31" w:rsidRPr="00337CBC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shd w:val="clear" w:color="auto" w:fill="FEFEFE"/>
        </w:rPr>
        <w:t xml:space="preserve"> японскому стратегическому запасу нефти, который является одним из крупнейших в мире</w:t>
      </w:r>
      <w:r w:rsidR="00FE7D31" w:rsidRPr="00337CBC">
        <w:rPr>
          <w:rStyle w:val="a5"/>
          <w:rFonts w:asciiTheme="minorHAnsi" w:hAnsiTheme="minorHAnsi" w:cstheme="minorHAnsi"/>
          <w:color w:val="000000" w:themeColor="text1"/>
          <w:spacing w:val="-7"/>
          <w:sz w:val="28"/>
          <w:szCs w:val="28"/>
          <w:shd w:val="clear" w:color="auto" w:fill="FEFEFE"/>
        </w:rPr>
        <w:footnoteReference w:id="137"/>
      </w:r>
      <w:r w:rsidR="00FE7D31" w:rsidRPr="00337CBC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shd w:val="clear" w:color="auto" w:fill="FEFEFE"/>
        </w:rPr>
        <w:t>.</w:t>
      </w:r>
      <w:r w:rsidR="00B52EEA" w:rsidRPr="00337CBC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shd w:val="clear" w:color="auto" w:fill="FEFEFE"/>
        </w:rPr>
        <w:t xml:space="preserve"> </w:t>
      </w:r>
      <w:r w:rsidR="007F72E3" w:rsidRPr="00337CBC">
        <w:rPr>
          <w:rFonts w:asciiTheme="minorHAnsi" w:hAnsiTheme="minorHAnsi" w:cstheme="minorHAnsi"/>
          <w:color w:val="000000" w:themeColor="text1"/>
          <w:spacing w:val="-7"/>
          <w:sz w:val="28"/>
          <w:szCs w:val="28"/>
          <w:shd w:val="clear" w:color="auto" w:fill="FEFEFE"/>
        </w:rPr>
        <w:t xml:space="preserve">18 июля на </w:t>
      </w:r>
      <w:r w:rsidR="007F72E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Конференции производителей и потребителей СПГ 2023 года в Токио Япония выступила с инициативой </w:t>
      </w:r>
      <w:r w:rsidR="00316DCD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об усилении роли</w:t>
      </w:r>
      <w:r w:rsidR="00894485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344B9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Международного энергетического агентства (МЭА) </w:t>
      </w:r>
      <w:r w:rsidR="00316DCD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 </w:t>
      </w:r>
      <w:r w:rsidR="007F72E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создания системы </w:t>
      </w:r>
      <w:r w:rsidR="007F72E3" w:rsidRPr="00337CBC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>обеспечения резерва, запасов и хранилищ СПГ</w:t>
      </w:r>
      <w:r w:rsidR="00FE7D31" w:rsidRPr="00337CBC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для стран-членов МЭА</w:t>
      </w:r>
      <w:r w:rsidR="00CA4C27" w:rsidRPr="00337CBC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="00A81FF1" w:rsidRPr="00337CBC">
        <w:rPr>
          <w:rStyle w:val="a5"/>
          <w:rFonts w:asciiTheme="minorHAnsi" w:hAnsiTheme="minorHAnsi" w:cstheme="minorHAnsi"/>
          <w:color w:val="000000" w:themeColor="text1"/>
          <w:spacing w:val="-7"/>
          <w:sz w:val="28"/>
          <w:szCs w:val="28"/>
        </w:rPr>
        <w:footnoteReference w:id="138"/>
      </w:r>
      <w:r w:rsidR="00A81FF1" w:rsidRPr="00337CBC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>.</w:t>
      </w:r>
      <w:r w:rsidR="00316DCD" w:rsidRPr="00337CBC">
        <w:rPr>
          <w:rFonts w:asciiTheme="minorHAnsi" w:hAnsiTheme="minorHAnsi" w:cstheme="minorHAnsi"/>
          <w:color w:val="000000" w:themeColor="text1"/>
          <w:spacing w:val="-7"/>
          <w:sz w:val="28"/>
          <w:szCs w:val="28"/>
        </w:rPr>
        <w:t xml:space="preserve"> </w:t>
      </w:r>
      <w:r w:rsidR="007F72E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Ранее в Брюсселе было подписано соглашение </w:t>
      </w:r>
      <w:r w:rsidR="005760C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между Евросоюзом и </w:t>
      </w:r>
      <w:r w:rsidR="007F72E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Япони</w:t>
      </w:r>
      <w:r w:rsidR="005760C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ей</w:t>
      </w:r>
      <w:r w:rsidR="007F72E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, где обе стороны как крупнейшие импортеры договорились активизировать сотрудничество для развития безопасных и прозрачных глобальных рынков СПГ</w:t>
      </w:r>
      <w:r w:rsidR="007F72E3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39"/>
      </w:r>
      <w:r w:rsidR="00A81FF1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E10A7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Появилась информация, что </w:t>
      </w:r>
      <w:r w:rsidR="00E10A70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японское правительство будет страховать банковские кредиты, используемые для закупки СПГ по краткосрочным контрактам, предлагая предприятиям помощь в получении финансирование. Ожидается официальная информация министерства экономики, торговли и промышленности о новом механизме торгового страхования</w:t>
      </w:r>
      <w:r w:rsidR="00E10A70"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140"/>
      </w:r>
      <w:r w:rsidR="00E10A70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67B4B2AD" w14:textId="39EB2F83" w:rsidR="00013883" w:rsidRPr="00337CBC" w:rsidRDefault="004D794D" w:rsidP="004D79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Зарубежные проекты:</w:t>
      </w:r>
    </w:p>
    <w:p w14:paraId="1A37982D" w14:textId="161AE1D8" w:rsidR="00013883" w:rsidRPr="00337CBC" w:rsidRDefault="004D794D" w:rsidP="00861E5E">
      <w:pPr>
        <w:pStyle w:val="a8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proofErr w:type="spellStart"/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Inpex</w:t>
      </w:r>
      <w:proofErr w:type="spellEnd"/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: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компания ожидает одобрения властями Индонезии </w:t>
      </w:r>
      <w:r w:rsidR="006A6235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новой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верси</w:t>
      </w:r>
      <w:r w:rsidR="006A6235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и</w:t>
      </w:r>
      <w:r w:rsidR="00FD4092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лана разработки для </w:t>
      </w:r>
      <w:r w:rsidR="0001388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проекта по производству СПГ </w:t>
      </w:r>
      <w:proofErr w:type="spellStart"/>
      <w:r w:rsidR="0001388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Abadi</w:t>
      </w:r>
      <w:proofErr w:type="spellEnd"/>
      <w:r w:rsidR="004F672D"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141"/>
      </w:r>
      <w:r w:rsidR="0001388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322A9CB4" w14:textId="4917D7F7" w:rsidR="004F672D" w:rsidRPr="00337CBC" w:rsidRDefault="004F672D" w:rsidP="00861E5E">
      <w:pPr>
        <w:pStyle w:val="a8"/>
        <w:numPr>
          <w:ilvl w:val="0"/>
          <w:numId w:val="28"/>
        </w:numPr>
        <w:ind w:left="426" w:hanging="426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proofErr w:type="spellStart"/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Japan</w:t>
      </w:r>
      <w:proofErr w:type="spellEnd"/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Petroleum</w:t>
      </w:r>
      <w:proofErr w:type="spellEnd"/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Exploration</w:t>
      </w:r>
      <w:proofErr w:type="spellEnd"/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(</w:t>
      </w:r>
      <w:proofErr w:type="spellStart"/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Japex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) и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Longboat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Energy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Norge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(Норвегия) создали совместное предприятие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Longboat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Japex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Norge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для разработки месторождений на Норвежском шельфе. Бурение высокоэффективной разведочной скважины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Velocette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ожидается в сентябре.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Japex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инвестировала в </w:t>
      </w:r>
      <w:r w:rsidR="001B741F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созданное предприятие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$16 млн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142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183E99A2" w14:textId="5E868F84" w:rsidR="00D158CF" w:rsidRPr="00337CBC" w:rsidRDefault="004F672D" w:rsidP="00861E5E">
      <w:pPr>
        <w:pStyle w:val="a8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lastRenderedPageBreak/>
        <w:t xml:space="preserve">Неназванный японский </w:t>
      </w:r>
      <w:r w:rsidRPr="00337CBC">
        <w:rPr>
          <w:rFonts w:asciiTheme="minorHAnsi" w:hAnsiTheme="minorHAnsi" w:cstheme="minorHAnsi"/>
          <w:sz w:val="28"/>
          <w:szCs w:val="28"/>
        </w:rPr>
        <w:t>консорциум заключил</w:t>
      </w:r>
      <w:r w:rsidR="001B741F" w:rsidRPr="00337CBC">
        <w:rPr>
          <w:rFonts w:asciiTheme="minorHAnsi" w:hAnsiTheme="minorHAnsi" w:cstheme="minorHAnsi"/>
          <w:sz w:val="28"/>
          <w:szCs w:val="28"/>
        </w:rPr>
        <w:t xml:space="preserve"> с </w:t>
      </w:r>
      <w:proofErr w:type="spellStart"/>
      <w:r w:rsidR="001B741F" w:rsidRPr="00337CBC">
        <w:rPr>
          <w:rFonts w:asciiTheme="minorHAnsi" w:hAnsiTheme="minorHAnsi" w:cstheme="minorHAnsi"/>
          <w:sz w:val="28"/>
          <w:szCs w:val="28"/>
        </w:rPr>
        <w:t>Energy</w:t>
      </w:r>
      <w:proofErr w:type="spellEnd"/>
      <w:r w:rsidR="001B741F" w:rsidRPr="00337C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1B741F" w:rsidRPr="00337CBC">
        <w:rPr>
          <w:rFonts w:asciiTheme="minorHAnsi" w:hAnsiTheme="minorHAnsi" w:cstheme="minorHAnsi"/>
          <w:sz w:val="28"/>
          <w:szCs w:val="28"/>
        </w:rPr>
        <w:t>Trans</w:t>
      </w:r>
      <w:r w:rsidR="004B6CFD" w:rsidRPr="00337CBC">
        <w:rPr>
          <w:rFonts w:asciiTheme="minorHAnsi" w:hAnsiTheme="minorHAnsi" w:cstheme="minorHAnsi"/>
          <w:sz w:val="28"/>
          <w:szCs w:val="28"/>
        </w:rPr>
        <w:t>fer</w:t>
      </w:r>
      <w:proofErr w:type="spellEnd"/>
      <w:r w:rsidR="004B6CFD" w:rsidRPr="00337CBC">
        <w:rPr>
          <w:rFonts w:asciiTheme="minorHAnsi" w:hAnsiTheme="minorHAnsi" w:cstheme="minorHAnsi"/>
          <w:sz w:val="28"/>
          <w:szCs w:val="28"/>
        </w:rPr>
        <w:t xml:space="preserve"> LP </w:t>
      </w:r>
      <w:r w:rsidR="004B6CFD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(США) </w:t>
      </w:r>
      <w:r w:rsidR="004B6CFD" w:rsidRPr="00337CBC">
        <w:rPr>
          <w:rFonts w:asciiTheme="minorHAnsi" w:hAnsiTheme="minorHAnsi" w:cstheme="minorHAnsi"/>
          <w:sz w:val="28"/>
          <w:szCs w:val="28"/>
        </w:rPr>
        <w:t>соглашение о намерении закупки</w:t>
      </w:r>
      <w:r w:rsidRPr="00337CBC">
        <w:rPr>
          <w:rFonts w:asciiTheme="minorHAnsi" w:hAnsiTheme="minorHAnsi" w:cstheme="minorHAnsi"/>
          <w:sz w:val="28"/>
          <w:szCs w:val="28"/>
        </w:rPr>
        <w:t xml:space="preserve"> 1,6 млн тонн </w:t>
      </w:r>
      <w:r w:rsidR="001B741F" w:rsidRPr="00337CBC">
        <w:rPr>
          <w:rFonts w:asciiTheme="minorHAnsi" w:hAnsiTheme="minorHAnsi" w:cstheme="minorHAnsi"/>
          <w:sz w:val="28"/>
          <w:szCs w:val="28"/>
        </w:rPr>
        <w:t xml:space="preserve">СПГ </w:t>
      </w:r>
      <w:r w:rsidRPr="00337CBC">
        <w:rPr>
          <w:rFonts w:asciiTheme="minorHAnsi" w:hAnsiTheme="minorHAnsi" w:cstheme="minorHAnsi"/>
          <w:sz w:val="28"/>
          <w:szCs w:val="28"/>
        </w:rPr>
        <w:t xml:space="preserve">в год на 20-летний срок </w:t>
      </w:r>
      <w:r w:rsidR="001B741F" w:rsidRPr="00337CBC">
        <w:rPr>
          <w:rFonts w:asciiTheme="minorHAnsi" w:hAnsiTheme="minorHAnsi" w:cstheme="minorHAnsi"/>
          <w:sz w:val="28"/>
          <w:szCs w:val="28"/>
        </w:rPr>
        <w:t xml:space="preserve">с СПГ-проекта в Лейк-Чарльз с </w:t>
      </w:r>
      <w:r w:rsidRPr="00337CBC">
        <w:rPr>
          <w:rFonts w:asciiTheme="minorHAnsi" w:hAnsiTheme="minorHAnsi" w:cstheme="minorHAnsi"/>
          <w:sz w:val="28"/>
          <w:szCs w:val="28"/>
        </w:rPr>
        <w:t xml:space="preserve">при условии возможности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конвертации соглашения о продаже в долевое участие, предусматривающее тот же объем СПГ</w:t>
      </w:r>
      <w:r w:rsidR="001B741F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43"/>
      </w:r>
      <w:r w:rsidR="001B741F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2BFB7C93" w14:textId="1AEDC25B" w:rsidR="00997CA7" w:rsidRPr="00337CBC" w:rsidRDefault="00997CA7" w:rsidP="00BB2C66">
      <w:pPr>
        <w:adjustRightInd w:val="0"/>
        <w:snapToGrid w:val="0"/>
        <w:spacing w:before="120" w:after="120"/>
        <w:ind w:left="425" w:hanging="425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Строительство </w:t>
      </w:r>
      <w:r w:rsidR="00F104BA"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СПГ-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танкеров</w:t>
      </w:r>
      <w:r w:rsidR="00A81504"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и бункеровщиков СПГ</w:t>
      </w:r>
      <w:r w:rsidR="00F104BA"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:</w:t>
      </w:r>
    </w:p>
    <w:p w14:paraId="39FABB25" w14:textId="759CC09C" w:rsidR="00395E8E" w:rsidRPr="00337CBC" w:rsidRDefault="00395E8E" w:rsidP="00A50DA0">
      <w:pPr>
        <w:pStyle w:val="a8"/>
        <w:numPr>
          <w:ilvl w:val="0"/>
          <w:numId w:val="15"/>
        </w:numPr>
        <w:adjustRightInd w:val="0"/>
        <w:snapToGrid w:val="0"/>
        <w:spacing w:before="120" w:after="120"/>
        <w:ind w:left="426" w:hanging="426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NYK Line (Япония) </w:t>
      </w:r>
      <w:r w:rsidR="003D09A7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указывают в качестве заказчика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2 новых танкер</w:t>
      </w:r>
      <w:r w:rsidR="003D09A7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ов для перевозки СПГ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09A7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вместимостью 174 000 куб.</w:t>
      </w:r>
      <w:r w:rsidR="00CE05FE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09A7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м. у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Hyundai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Samho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Heavy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Industries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(Ю. Корея)</w:t>
      </w:r>
      <w:r w:rsidR="003D09A7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footnoteReference w:id="144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5686B32C" w14:textId="10D6A85A" w:rsidR="00A81504" w:rsidRPr="00337CBC" w:rsidRDefault="00A81504" w:rsidP="00A50DA0">
      <w:pPr>
        <w:pStyle w:val="a8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Mitsubishi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Shipbuilding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Co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., 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Ltd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спустила на воду первый в западной Японии бункеровщик СПГ</w:t>
      </w:r>
      <w:r w:rsidR="006A6235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построенный по контракту с KEYS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Bunkering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West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Japan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Co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., Ltd. Судно будет передано заказчику в марте 2024</w:t>
      </w:r>
      <w:r w:rsidR="00CE05FE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г</w:t>
      </w:r>
      <w:r w:rsidR="003E6993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footnoteReference w:id="145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6C328680" w14:textId="5C6AE645" w:rsidR="009414DC" w:rsidRPr="00337CBC" w:rsidRDefault="009414DC" w:rsidP="007273B5">
      <w:pPr>
        <w:pStyle w:val="a8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Mitsubishi Corp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подписала контракт на строительство судна для перевозки СПГ с NYK Line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46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14:paraId="7A16B4D6" w14:textId="7E2CF66A" w:rsidR="00B67360" w:rsidRPr="00337CBC" w:rsidRDefault="00B67360" w:rsidP="00B67360">
      <w:pPr>
        <w:pStyle w:val="a8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Mitsui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OSK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Line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MO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, Япония)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подписала соглашение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INEOS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Energy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Trading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(Великобритания)</w:t>
      </w:r>
      <w:r w:rsidRPr="00337CBC">
        <w:rPr>
          <w:rFonts w:asciiTheme="minorHAnsi" w:hAnsiTheme="minorHAnsi" w:cstheme="minorHAnsi"/>
          <w:color w:val="FF0000"/>
          <w:sz w:val="28"/>
          <w:szCs w:val="28"/>
          <w:shd w:val="clear" w:color="auto" w:fill="FFFFFF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о фрахте двух новых газовозов вместимостью 174 000 куб. м.  В настоящее время судна строятся компанией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Hanwha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Ocean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(Корея) 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footnoteReference w:id="147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54247904" w14:textId="0A8FE9B0" w:rsidR="00B67360" w:rsidRPr="00337CBC" w:rsidRDefault="00B67360" w:rsidP="00B67360">
      <w:pPr>
        <w:pStyle w:val="a8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MOL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заказала два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двухтопливных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СПГ-танкер</w:t>
      </w:r>
      <w:r w:rsidR="00A36A39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а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мощностью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309 </w:t>
      </w:r>
      <w:proofErr w:type="gram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000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в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 xml:space="preserve"> Dalian COSCO KHI Ship Engineering (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Китай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footnoteReference w:id="148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0C10C308" w14:textId="77777777" w:rsidR="00B67360" w:rsidRPr="00337CBC" w:rsidRDefault="00B67360" w:rsidP="009F0E34">
      <w:pPr>
        <w:pStyle w:val="a8"/>
        <w:ind w:left="426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</w:pPr>
    </w:p>
    <w:p w14:paraId="2EC1E7A6" w14:textId="0CE9324E" w:rsidR="007573F2" w:rsidRPr="00337CBC" w:rsidRDefault="007573F2" w:rsidP="00A50DA0">
      <w:pPr>
        <w:spacing w:before="120" w:after="12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Энергетический переход: </w:t>
      </w:r>
      <w:r w:rsidR="00290507"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6803B140" w14:textId="5BEDF834" w:rsidR="00223B37" w:rsidRPr="00337CBC" w:rsidRDefault="007573F2" w:rsidP="00A50DA0">
      <w:pPr>
        <w:pStyle w:val="a8"/>
        <w:numPr>
          <w:ilvl w:val="0"/>
          <w:numId w:val="32"/>
        </w:numPr>
        <w:adjustRightInd w:val="0"/>
        <w:snapToGrid w:val="0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white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JERA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 южнокорейская </w:t>
      </w:r>
      <w:proofErr w:type="spellStart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Kogas</w:t>
      </w:r>
      <w:proofErr w:type="spellEnd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запустили 18 июля</w:t>
      </w:r>
      <w:r w:rsidR="006A6235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2023</w:t>
      </w:r>
      <w:r w:rsidR="00CE05F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6A6235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г.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инициативу Коалиции по сокращению выбросов СПГ в направлении чистого нуля (CLEAN)</w:t>
      </w:r>
      <w:r w:rsidR="0022708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 В заявлении JERA говорится, что обе компании признают СПГ в качестве переходной энергии для обезуглероженного общества и считают, что усилия по сокращению выбросов в цепочке создания стоимости СПГ станут более важными в будущем.</w:t>
      </w:r>
      <w:r w:rsidR="00412138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49"/>
      </w:r>
      <w:r w:rsidR="00412138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highlight w:val="white"/>
        </w:rPr>
        <w:t xml:space="preserve"> </w:t>
      </w:r>
    </w:p>
    <w:p w14:paraId="4EC0A0FC" w14:textId="2BBF4D72" w:rsidR="000F6320" w:rsidRPr="00337CBC" w:rsidRDefault="000F6320" w:rsidP="00A50DA0">
      <w:pPr>
        <w:pStyle w:val="a8"/>
        <w:numPr>
          <w:ilvl w:val="0"/>
          <w:numId w:val="32"/>
        </w:numPr>
        <w:adjustRightInd w:val="0"/>
        <w:snapToGrid w:val="0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white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JERA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заключила соглашение о стратегическом сотрудничестве с </w:t>
      </w:r>
      <w:r w:rsidR="006A6235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Национальной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нефтяной компанией ОАЭ Абу-Даби (ADNOC), касающееся сотрудничества в области производства чистого водорода и аммиака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50"/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.</w:t>
      </w:r>
    </w:p>
    <w:p w14:paraId="214F05AA" w14:textId="77777777" w:rsidR="00977617" w:rsidRPr="00337CBC" w:rsidRDefault="00223B37" w:rsidP="00977617">
      <w:pPr>
        <w:pStyle w:val="a8"/>
        <w:numPr>
          <w:ilvl w:val="0"/>
          <w:numId w:val="32"/>
        </w:numPr>
        <w:adjustRightInd w:val="0"/>
        <w:snapToGrid w:val="0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color w:val="2D2D3A"/>
          <w:sz w:val="28"/>
          <w:szCs w:val="28"/>
          <w:highlight w:val="white"/>
        </w:rPr>
      </w:pPr>
      <w:proofErr w:type="spellStart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>Sumitomo</w:t>
      </w:r>
      <w:proofErr w:type="spellEnd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(Япония) и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Sharjah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National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Oil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Corp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(ОАЭ) изучат проект улавливания и хранения углерода (CCS) на зрелом газовом месторождении </w:t>
      </w:r>
      <w:r w:rsidRPr="00337CBC">
        <w:rPr>
          <w:rFonts w:asciiTheme="minorHAnsi" w:hAnsiTheme="minorHAnsi" w:cstheme="minorHAnsi"/>
          <w:color w:val="2D2D3A"/>
          <w:sz w:val="28"/>
          <w:szCs w:val="28"/>
        </w:rPr>
        <w:t>в Объединенных Арабских Эмиратах</w:t>
      </w:r>
      <w:r w:rsidRPr="00337CBC">
        <w:rPr>
          <w:rStyle w:val="a5"/>
          <w:rFonts w:asciiTheme="minorHAnsi" w:hAnsiTheme="minorHAnsi" w:cstheme="minorHAnsi"/>
          <w:color w:val="2D2D3A"/>
          <w:sz w:val="28"/>
          <w:szCs w:val="28"/>
        </w:rPr>
        <w:footnoteReference w:id="151"/>
      </w:r>
      <w:r w:rsidRPr="00337CBC">
        <w:rPr>
          <w:rFonts w:asciiTheme="minorHAnsi" w:hAnsiTheme="minorHAnsi" w:cstheme="minorHAnsi"/>
          <w:b/>
          <w:bCs/>
          <w:color w:val="2D2D3A"/>
          <w:sz w:val="28"/>
          <w:szCs w:val="28"/>
        </w:rPr>
        <w:t>.</w:t>
      </w:r>
    </w:p>
    <w:p w14:paraId="4ACC5C7C" w14:textId="1DFA02BC" w:rsidR="00977617" w:rsidRPr="00337CBC" w:rsidRDefault="00461129" w:rsidP="00977617">
      <w:pPr>
        <w:pStyle w:val="a8"/>
        <w:numPr>
          <w:ilvl w:val="0"/>
          <w:numId w:val="32"/>
        </w:numPr>
        <w:adjustRightInd w:val="0"/>
        <w:snapToGrid w:val="0"/>
        <w:ind w:left="425" w:hanging="425"/>
        <w:contextualSpacing w:val="0"/>
        <w:jc w:val="both"/>
        <w:rPr>
          <w:rFonts w:asciiTheme="minorHAnsi" w:hAnsiTheme="minorHAnsi" w:cstheme="minorHAnsi"/>
          <w:b/>
          <w:bCs/>
          <w:color w:val="2D2D3A"/>
          <w:sz w:val="28"/>
          <w:szCs w:val="28"/>
          <w:highlight w:val="white"/>
        </w:rPr>
      </w:pPr>
      <w:r w:rsidRPr="00337CBC">
        <w:rPr>
          <w:rFonts w:asciiTheme="minorHAnsi" w:hAnsiTheme="minorHAnsi" w:cstheme="minorHAnsi"/>
          <w:b/>
          <w:bCs/>
          <w:color w:val="2D2D3A"/>
          <w:sz w:val="28"/>
          <w:szCs w:val="28"/>
        </w:rPr>
        <w:t>JAPEX подписала меморандум</w:t>
      </w:r>
      <w:r w:rsidR="00977617" w:rsidRPr="00337CBC">
        <w:rPr>
          <w:rFonts w:asciiTheme="minorHAnsi" w:hAnsiTheme="minorHAnsi" w:cstheme="minorHAnsi"/>
          <w:sz w:val="28"/>
          <w:szCs w:val="28"/>
        </w:rPr>
        <w:t xml:space="preserve"> о взаимопонимании между PT </w:t>
      </w:r>
      <w:proofErr w:type="spellStart"/>
      <w:r w:rsidR="00977617" w:rsidRPr="00337CBC">
        <w:rPr>
          <w:rFonts w:asciiTheme="minorHAnsi" w:hAnsiTheme="minorHAnsi" w:cstheme="minorHAnsi"/>
          <w:sz w:val="28"/>
          <w:szCs w:val="28"/>
        </w:rPr>
        <w:t>Pertamina</w:t>
      </w:r>
      <w:proofErr w:type="spellEnd"/>
      <w:r w:rsidR="00977617" w:rsidRPr="00337CBC">
        <w:rPr>
          <w:rFonts w:asciiTheme="minorHAnsi" w:hAnsiTheme="minorHAnsi" w:cstheme="minorHAnsi"/>
          <w:sz w:val="28"/>
          <w:szCs w:val="28"/>
        </w:rPr>
        <w:t xml:space="preserve"> (индонезийской национальной энергетической компанией), Японской национальной корпорацией энергетики и металлов (JOGMEC) и Республикой Индонезия для проведения </w:t>
      </w:r>
      <w:r w:rsidR="00754933" w:rsidRPr="00337CBC">
        <w:rPr>
          <w:rFonts w:asciiTheme="minorHAnsi" w:hAnsiTheme="minorHAnsi" w:cstheme="minorHAnsi"/>
          <w:sz w:val="28"/>
          <w:szCs w:val="28"/>
        </w:rPr>
        <w:t>исследования</w:t>
      </w:r>
      <w:r w:rsidR="00977617"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754933" w:rsidRPr="00337CBC">
        <w:rPr>
          <w:rFonts w:asciiTheme="minorHAnsi" w:hAnsiTheme="minorHAnsi" w:cstheme="minorHAnsi"/>
          <w:sz w:val="28"/>
          <w:szCs w:val="28"/>
        </w:rPr>
        <w:t>по</w:t>
      </w:r>
      <w:r w:rsidR="00977617" w:rsidRPr="00337CBC">
        <w:rPr>
          <w:rFonts w:asciiTheme="minorHAnsi" w:hAnsiTheme="minorHAnsi" w:cstheme="minorHAnsi"/>
          <w:sz w:val="28"/>
          <w:szCs w:val="28"/>
        </w:rPr>
        <w:t xml:space="preserve"> вдавливани</w:t>
      </w:r>
      <w:r w:rsidR="00754933" w:rsidRPr="00337CBC">
        <w:rPr>
          <w:rFonts w:asciiTheme="minorHAnsi" w:hAnsiTheme="minorHAnsi" w:cstheme="minorHAnsi"/>
          <w:sz w:val="28"/>
          <w:szCs w:val="28"/>
        </w:rPr>
        <w:t>ю</w:t>
      </w:r>
      <w:r w:rsidR="00977617" w:rsidRPr="00337CBC">
        <w:rPr>
          <w:rFonts w:asciiTheme="minorHAnsi" w:hAnsiTheme="minorHAnsi" w:cstheme="minorHAnsi"/>
          <w:sz w:val="28"/>
          <w:szCs w:val="28"/>
        </w:rPr>
        <w:t xml:space="preserve"> диоксида углерода (CO2</w:t>
      </w:r>
      <w:r w:rsidR="00754933" w:rsidRPr="00337CBC">
        <w:rPr>
          <w:rFonts w:asciiTheme="minorHAnsi" w:hAnsiTheme="minorHAnsi" w:cstheme="minorHAnsi"/>
          <w:sz w:val="28"/>
          <w:szCs w:val="28"/>
        </w:rPr>
        <w:t>)</w:t>
      </w:r>
      <w:r w:rsidR="00977617" w:rsidRPr="00337CBC">
        <w:rPr>
          <w:rFonts w:asciiTheme="minorHAnsi" w:hAnsiTheme="minorHAnsi" w:cstheme="minorHAnsi"/>
          <w:sz w:val="28"/>
          <w:szCs w:val="28"/>
        </w:rPr>
        <w:t xml:space="preserve"> на нефтяном месторождении </w:t>
      </w:r>
      <w:proofErr w:type="spellStart"/>
      <w:r w:rsidR="00977617" w:rsidRPr="00337CBC">
        <w:rPr>
          <w:rFonts w:asciiTheme="minorHAnsi" w:hAnsiTheme="minorHAnsi" w:cstheme="minorHAnsi"/>
          <w:sz w:val="28"/>
          <w:szCs w:val="28"/>
        </w:rPr>
        <w:t>Суковати</w:t>
      </w:r>
      <w:proofErr w:type="spellEnd"/>
      <w:r w:rsidR="00977617" w:rsidRPr="00337CBC">
        <w:rPr>
          <w:rFonts w:asciiTheme="minorHAnsi" w:hAnsiTheme="minorHAnsi" w:cstheme="minorHAnsi"/>
          <w:sz w:val="28"/>
          <w:szCs w:val="28"/>
        </w:rPr>
        <w:t xml:space="preserve"> на Восточной Яве</w:t>
      </w:r>
      <w:r w:rsidR="00754933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52"/>
      </w:r>
      <w:r w:rsidR="00977617" w:rsidRPr="00337CBC">
        <w:rPr>
          <w:rFonts w:asciiTheme="minorHAnsi" w:hAnsiTheme="minorHAnsi" w:cstheme="minorHAnsi"/>
          <w:sz w:val="28"/>
          <w:szCs w:val="28"/>
        </w:rPr>
        <w:t>.</w:t>
      </w:r>
    </w:p>
    <w:p w14:paraId="089CFB8D" w14:textId="0C024A39" w:rsidR="005F1DA2" w:rsidRPr="00337CBC" w:rsidRDefault="00685B44" w:rsidP="007573F2">
      <w:pPr>
        <w:pStyle w:val="a8"/>
        <w:adjustRightInd w:val="0"/>
        <w:snapToGrid w:val="0"/>
        <w:spacing w:before="240" w:after="240"/>
        <w:ind w:left="425"/>
        <w:contextualSpacing w:val="0"/>
        <w:jc w:val="center"/>
        <w:rPr>
          <w:rFonts w:asciiTheme="minorHAnsi" w:hAnsiTheme="minorHAnsi" w:cstheme="minorHAnsi"/>
          <w:b/>
          <w:bCs/>
          <w:color w:val="2D2D3A"/>
          <w:sz w:val="28"/>
          <w:szCs w:val="28"/>
          <w:highlight w:val="white"/>
        </w:rPr>
      </w:pPr>
      <w:r w:rsidRPr="00337CBC">
        <w:rPr>
          <w:rFonts w:asciiTheme="minorHAnsi" w:hAnsiTheme="minorHAnsi" w:cstheme="minorHAnsi"/>
          <w:b/>
          <w:bCs/>
          <w:color w:val="2D2D3A"/>
          <w:sz w:val="28"/>
          <w:szCs w:val="28"/>
          <w:highlight w:val="white"/>
        </w:rPr>
        <w:t>Китай</w:t>
      </w:r>
    </w:p>
    <w:p w14:paraId="1FDA89AF" w14:textId="0A6A6644" w:rsidR="000F0C02" w:rsidRPr="00346F07" w:rsidRDefault="000F0C02" w:rsidP="00A50DA0">
      <w:pPr>
        <w:pStyle w:val="a8"/>
        <w:adjustRightInd w:val="0"/>
        <w:snapToGrid w:val="0"/>
        <w:spacing w:before="240"/>
        <w:ind w:left="0" w:firstLine="709"/>
        <w:contextualSpacing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Китай обогнал Японию и стал крупнейшим мировым импортером СПГ в первой половине этого года. Согласно таможенным данным, импорт</w:t>
      </w:r>
      <w:r w:rsidR="00E31F7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СПГ в Китай в июне рос пятый месяц подряд</w:t>
      </w:r>
      <w:r w:rsidR="00A50DA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(с февраля)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44619A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З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а январь-июнь Китай импортировал 33,44 млн тонн СПГ, что на 7,2 </w:t>
      </w:r>
      <w:r w:rsidR="00E31F7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%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больше по сравнению с аналогичным периодом прошлого года.</w:t>
      </w:r>
      <w:r w:rsidR="0044619A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EB3872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Ведущим поставщиком СПГ в КНР за первую половину 2023 года традиционно остается Австралия, которая продала Китаю 11 млн т за $7,1 млрд. Затем следует Катар с 8 млн т за $5,3 млрд, Россия с поставками 3,9 млн т на $2,7 млрд, далее Малайзия - 3,6 млн т за $2,3 млрд</w:t>
      </w:r>
      <w:r w:rsidR="00EB3872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53"/>
      </w:r>
      <w:r w:rsidR="00EB3872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517407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17407" w:rsidRPr="00346F07">
        <w:rPr>
          <w:rFonts w:asciiTheme="minorHAnsi" w:hAnsiTheme="minorHAnsi" w:cstheme="minorHAnsi"/>
          <w:sz w:val="28"/>
          <w:szCs w:val="28"/>
        </w:rPr>
        <w:t>По данным национального управления энергетики КНР, потребление природного газа Китаем в январе-июне выросло на 5,6% по сравнению с предыдущим годом до 194,1 млрд куб. м, внутреннее производство выросло на 5,4% до 115,5 млрд куб. м, а общий объем импорта природного газа вырос на 5,8% до 79,4 млрд куб. м, при этом трубопроводный газ составил 33,2 млрд куб. м, а СПГ - 46,2 млрд куб. м</w:t>
      </w:r>
      <w:r w:rsidR="00517407" w:rsidRPr="00346F07">
        <w:rPr>
          <w:rStyle w:val="a5"/>
          <w:rFonts w:asciiTheme="minorHAnsi" w:hAnsiTheme="minorHAnsi" w:cstheme="minorHAnsi"/>
          <w:sz w:val="28"/>
          <w:szCs w:val="28"/>
        </w:rPr>
        <w:footnoteReference w:id="154"/>
      </w:r>
      <w:r w:rsidR="00517407" w:rsidRPr="00346F07">
        <w:rPr>
          <w:rFonts w:asciiTheme="minorHAnsi" w:hAnsiTheme="minorHAnsi" w:cstheme="minorHAnsi"/>
          <w:sz w:val="28"/>
          <w:szCs w:val="28"/>
        </w:rPr>
        <w:t>.</w:t>
      </w:r>
    </w:p>
    <w:p w14:paraId="21E9F760" w14:textId="11E855B8" w:rsidR="00EB3872" w:rsidRPr="00337CBC" w:rsidRDefault="000F0C02" w:rsidP="00A50DA0">
      <w:pPr>
        <w:pStyle w:val="a8"/>
        <w:adjustRightInd w:val="0"/>
        <w:snapToGrid w:val="0"/>
        <w:spacing w:before="120"/>
        <w:ind w:left="0" w:firstLine="709"/>
        <w:contextualSpacing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Импорт </w:t>
      </w:r>
      <w:r w:rsidR="00E31F7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СПГ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Китай увеличился в июне почти на 24,4% по сравнению с прошлым годом</w:t>
      </w:r>
      <w:r w:rsidR="00E31F7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-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до 5,96 млн т, поскольку спрос на энергоносители восстановился из-за снижения цен и ввода в эксплуатацию новых мощностей по регазификации</w:t>
      </w:r>
      <w:r w:rsidR="00DC15A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7E651D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Фактически, </w:t>
      </w:r>
      <w:r w:rsidR="00E31F7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суммарный объем импорта </w:t>
      </w:r>
      <w:r w:rsidR="007E651D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газа в Китай, включая как </w:t>
      </w:r>
      <w:r w:rsidR="00346F07">
        <w:rPr>
          <w:rFonts w:asciiTheme="minorHAnsi" w:hAnsiTheme="minorHAnsi" w:cstheme="minorHAnsi"/>
          <w:color w:val="000000" w:themeColor="text1"/>
          <w:sz w:val="28"/>
          <w:szCs w:val="28"/>
        </w:rPr>
        <w:t>СПГ, так и природного газа</w:t>
      </w:r>
      <w:r w:rsidR="007E651D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продолжал расти по сравнению с предыдущим месяцем, достигнув рекордного уровня за июнь. </w:t>
      </w:r>
      <w:r w:rsidR="00EB3872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По данным китайской таможни, в июне поставки СПГ из России в Китай уменьшились по сравнению с майским показателем на 5%, составив 858,5 тыс. т. В стоимостном выражении они снизились на 9%, до $489,3 млн</w:t>
      </w:r>
      <w:r w:rsidR="00EB3872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55"/>
      </w:r>
      <w:r w:rsidR="00EB3872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EB3872"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44619A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Импорт трубопроводного </w:t>
      </w:r>
      <w:r w:rsidR="0044619A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газа в страну</w:t>
      </w:r>
      <w:r w:rsidR="00C55875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 </w:t>
      </w:r>
      <w:r w:rsidR="005070E5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сравнению</w:t>
      </w:r>
      <w:r w:rsidR="00C55875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 п</w:t>
      </w:r>
      <w:r w:rsidR="005070E5">
        <w:rPr>
          <w:rFonts w:asciiTheme="minorHAnsi" w:hAnsiTheme="minorHAnsi" w:cstheme="minorHAnsi"/>
          <w:color w:val="000000" w:themeColor="text1"/>
          <w:sz w:val="28"/>
          <w:szCs w:val="28"/>
        </w:rPr>
        <w:t>р</w:t>
      </w:r>
      <w:r w:rsidR="00C55875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ошлым годом </w:t>
      </w:r>
      <w:r w:rsidR="00FD2C5A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 июне </w:t>
      </w:r>
      <w:r w:rsidR="0044619A" w:rsidRPr="00337CBC">
        <w:rPr>
          <w:rFonts w:asciiTheme="minorHAnsi" w:hAnsiTheme="minorHAnsi" w:cstheme="minorHAnsi"/>
          <w:sz w:val="28"/>
          <w:szCs w:val="28"/>
        </w:rPr>
        <w:t>вырос</w:t>
      </w:r>
      <w:r w:rsidR="0044619A" w:rsidRPr="00337CB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44619A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на 13,7</w:t>
      </w:r>
      <w:r w:rsidR="00CD7A0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%</w:t>
      </w:r>
      <w:r w:rsidR="0044619A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до 4,43 млн т</w:t>
      </w:r>
      <w:r w:rsidR="0044619A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56"/>
      </w:r>
      <w:r w:rsidR="0044619A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 </w:t>
      </w:r>
    </w:p>
    <w:p w14:paraId="2E25E75D" w14:textId="55064881" w:rsidR="0034095D" w:rsidRPr="00337CBC" w:rsidRDefault="0034095D" w:rsidP="00A50DA0">
      <w:pPr>
        <w:pStyle w:val="a8"/>
        <w:adjustRightInd w:val="0"/>
        <w:snapToGrid w:val="0"/>
        <w:spacing w:before="120"/>
        <w:ind w:left="0" w:firstLine="709"/>
        <w:contextualSpacing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По прогнозам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ICIS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footnoteReference w:id="157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закупки СПГ Китаем составят в этом году примерно 73 млн тонн, увеличение импорта трубопроводного газа составит 15%, собственная добыча газа в КНР вырастет на 6%, что будет способствовать снижению спроса на импортный СПГ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footnoteReference w:id="158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1D332C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B03FB" w:rsidRPr="00346F0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Согласно отчету о развитии природного газа в Китае за 2023 год, опубликованному Национальным управлением энергетики, ежегодное потребление природного газа в Китае в 2023 году достигнет 385–390 млрд куб. м, увеличившись на 5,5–7% </w:t>
      </w:r>
      <w:r w:rsidR="00517407" w:rsidRPr="00346F07">
        <w:rPr>
          <w:rFonts w:asciiTheme="minorHAnsi" w:hAnsiTheme="minorHAnsi" w:cstheme="minorHAnsi"/>
          <w:sz w:val="28"/>
          <w:szCs w:val="28"/>
          <w:shd w:val="clear" w:color="auto" w:fill="FFFFFF"/>
        </w:rPr>
        <w:t>по сравнению с предыдущим годом</w:t>
      </w:r>
      <w:r w:rsidR="006B03FB" w:rsidRPr="00346F07">
        <w:rPr>
          <w:rStyle w:val="a5"/>
          <w:rFonts w:asciiTheme="minorHAnsi" w:hAnsiTheme="minorHAnsi" w:cstheme="minorHAnsi"/>
          <w:sz w:val="28"/>
          <w:szCs w:val="28"/>
          <w:shd w:val="clear" w:color="auto" w:fill="FFFFFF"/>
        </w:rPr>
        <w:footnoteReference w:id="159"/>
      </w:r>
      <w:r w:rsidR="006B03FB" w:rsidRPr="00346F07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  <w:r w:rsidR="00383D6E" w:rsidRPr="00346F07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383D6E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Об увеличении объемов добычи газа   первом полугодии сообщила энергетическая компания </w:t>
      </w:r>
      <w:r w:rsidR="00383D6E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Sinopec</w:t>
      </w:r>
      <w:r w:rsidR="00383D6E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footnoteReference w:id="160"/>
      </w:r>
      <w:r w:rsidR="00383D6E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499FF58F" w14:textId="14A2D541" w:rsidR="00C46507" w:rsidRPr="00337CBC" w:rsidRDefault="00A00EBF" w:rsidP="00A50DA0">
      <w:pPr>
        <w:pStyle w:val="a8"/>
        <w:adjustRightInd w:val="0"/>
        <w:snapToGrid w:val="0"/>
        <w:spacing w:before="120"/>
        <w:ind w:left="0" w:firstLine="709"/>
        <w:contextualSpacing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В отличие от ЕС и Японии, Китайское правительство поддерживает заключение долгосрочных соглашений на поставку СПГ: </w:t>
      </w:r>
      <w:r w:rsidR="003E153A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по данным </w:t>
      </w:r>
      <w:r w:rsidR="003E153A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Bloomberg</w:t>
      </w:r>
      <w:r w:rsidR="003E153A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, на Китай приходится </w:t>
      </w:r>
      <w:r w:rsidR="00827659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треть</w:t>
      </w:r>
      <w:r w:rsidR="003E153A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всех подписанных в этом году долгосрочных контрактов на поставки СПГ</w:t>
      </w:r>
      <w:r w:rsidR="003E153A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footnoteReference w:id="161"/>
      </w:r>
      <w:r w:rsidR="003E153A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45DBE8DE" w14:textId="5FF1891D" w:rsidR="00E062A8" w:rsidRPr="00337CBC" w:rsidRDefault="00E062A8" w:rsidP="00A50DA0">
      <w:pPr>
        <w:pStyle w:val="a8"/>
        <w:adjustRightInd w:val="0"/>
        <w:snapToGrid w:val="0"/>
        <w:spacing w:before="120"/>
        <w:ind w:left="0" w:firstLine="709"/>
        <w:contextualSpacing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В связи с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законтрактованностью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Южнокорейских верфей и развити</w:t>
      </w:r>
      <w:r w:rsidR="005760CE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ем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китайского судостроения КНР активно наращивает </w:t>
      </w:r>
      <w:r w:rsidR="005760CE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портфель заказов на постройку СПГ-танкеров. </w:t>
      </w:r>
    </w:p>
    <w:p w14:paraId="598AEF50" w14:textId="23FC6016" w:rsidR="00827659" w:rsidRPr="00337CBC" w:rsidRDefault="00A00EBF" w:rsidP="00A50DA0">
      <w:pPr>
        <w:adjustRightInd w:val="0"/>
        <w:snapToGrid w:val="0"/>
        <w:spacing w:before="12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white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Соглашения </w:t>
      </w:r>
      <w:r w:rsidR="00884031"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о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поставк</w:t>
      </w:r>
      <w:r w:rsidR="00884031"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ах</w:t>
      </w:r>
      <w:r w:rsidR="00827659"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СПГ</w:t>
      </w:r>
      <w:r w:rsidR="00827659" w:rsidRPr="00337CBC">
        <w:rPr>
          <w:rFonts w:asciiTheme="minorHAnsi" w:hAnsiTheme="minorHAnsi" w:cstheme="minorHAnsi"/>
          <w:b/>
          <w:bCs/>
          <w:color w:val="2D2D3A"/>
          <w:sz w:val="28"/>
          <w:szCs w:val="28"/>
          <w:shd w:val="clear" w:color="auto" w:fill="FFFFFF"/>
        </w:rPr>
        <w:t xml:space="preserve">: </w:t>
      </w:r>
    </w:p>
    <w:p w14:paraId="7419A2C4" w14:textId="5BEA8D20" w:rsidR="00DC3EBE" w:rsidRPr="00337CBC" w:rsidRDefault="00827659" w:rsidP="00A50DA0">
      <w:pPr>
        <w:pStyle w:val="a8"/>
        <w:numPr>
          <w:ilvl w:val="0"/>
          <w:numId w:val="29"/>
        </w:numPr>
        <w:adjustRightInd w:val="0"/>
        <w:snapToGrid w:val="0"/>
        <w:spacing w:before="240" w:after="240"/>
        <w:ind w:left="426" w:hanging="426"/>
        <w:contextualSpacing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  <w:highlight w:val="white"/>
        </w:rPr>
      </w:pPr>
      <w:proofErr w:type="spellStart"/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Zhejiang</w:t>
      </w:r>
      <w:proofErr w:type="spellEnd"/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b/>
          <w:bCs/>
          <w:color w:val="000000" w:themeColor="text1"/>
          <w:sz w:val="28"/>
          <w:szCs w:val="28"/>
          <w:lang w:eastAsia="en-US"/>
        </w:rPr>
        <w:t>Energy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подписала 20-ти летний контракт с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Mexico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Pacific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Ltd</w:t>
      </w:r>
      <w:proofErr w:type="spellEnd"/>
      <w:r w:rsidR="00E31F73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(Мексика)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 поставки СПГ в объеме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1 млн т</w:t>
      </w:r>
      <w:r w:rsidR="00A00EBF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в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год со строящегося завода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Saguaro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Energia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LNG. 1</w:t>
      </w:r>
      <w:r w:rsidR="00A50DA0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я отгрузка запланирована на 2027 г</w:t>
      </w:r>
      <w:r w:rsidR="00A00EBF" w:rsidRPr="00337CBC">
        <w:rPr>
          <w:rStyle w:val="a5"/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footnoteReference w:id="162"/>
      </w:r>
      <w:r w:rsidR="00A00EBF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</w:p>
    <w:p w14:paraId="0F6F6255" w14:textId="1231B4BB" w:rsidR="00A00EBF" w:rsidRDefault="00A00EBF" w:rsidP="00A50DA0">
      <w:pPr>
        <w:pStyle w:val="a8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bookmarkStart w:id="0" w:name="OLE_LINK1"/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ENN Energy Holdings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заключила договор с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Cheniere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Energy</w:t>
      </w:r>
      <w:proofErr w:type="spellEnd"/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(США) о ежегодных поставках СПГ в объеме около 1,8 млн т сроком на 20 лет с середины 2026</w:t>
      </w:r>
      <w:r w:rsidR="002F24A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г</w:t>
      </w:r>
      <w:r w:rsidR="002F24A9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7D1CB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, из которых около 900 000 тонн годового контрактного объема будут поставляться после выполнения предварительных условий контракта и после ввода в эксплуатацию седьмой производственной линии завода</w:t>
      </w:r>
      <w:r w:rsidR="00A50DA0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в 2027 году</w:t>
      </w:r>
      <w:r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163"/>
      </w:r>
      <w:r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</w:t>
      </w:r>
    </w:p>
    <w:p w14:paraId="17EF279A" w14:textId="77777777" w:rsidR="000722F1" w:rsidRPr="00337CBC" w:rsidRDefault="000722F1" w:rsidP="000722F1">
      <w:pPr>
        <w:pStyle w:val="a8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bookmarkEnd w:id="0"/>
    <w:p w14:paraId="26C965D6" w14:textId="061FFBE7" w:rsidR="00A00EBF" w:rsidRPr="00337CBC" w:rsidRDefault="00A00EBF" w:rsidP="00A00EBF">
      <w:pPr>
        <w:pStyle w:val="a7"/>
        <w:shd w:val="clear" w:color="auto" w:fill="FFFFFF"/>
        <w:adjustRightInd w:val="0"/>
        <w:snapToGrid w:val="0"/>
        <w:spacing w:before="120" w:beforeAutospacing="0" w:after="120" w:afterAutospacing="0" w:line="345" w:lineRule="atLeast"/>
        <w:ind w:left="425" w:hanging="425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 xml:space="preserve">Запуск СПГ терминалов: </w:t>
      </w:r>
    </w:p>
    <w:p w14:paraId="1754856E" w14:textId="77777777" w:rsidR="00A00EBF" w:rsidRPr="00337CBC" w:rsidRDefault="00A00EBF" w:rsidP="00A00EBF">
      <w:pPr>
        <w:pStyle w:val="a8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Hong Kong LNG Terminal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: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плавучий СПГ терминал в Гонконге принял первую партию СПГ в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139 000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куб. м по долгосрочному контракту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64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 </w:t>
      </w:r>
    </w:p>
    <w:p w14:paraId="53BB348B" w14:textId="132B150F" w:rsidR="00A00EBF" w:rsidRPr="00337CBC" w:rsidRDefault="00A00EBF" w:rsidP="00A00EBF">
      <w:pPr>
        <w:adjustRightInd w:val="0"/>
        <w:snapToGrid w:val="0"/>
        <w:spacing w:before="240" w:after="24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white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highlight w:val="white"/>
        </w:rPr>
        <w:t xml:space="preserve">Инфраструктура для переработки и хранения СПГ: </w:t>
      </w:r>
    </w:p>
    <w:p w14:paraId="0CDCB16E" w14:textId="16D4C5EA" w:rsidR="00C537C0" w:rsidRPr="002F24A9" w:rsidRDefault="00A00EBF" w:rsidP="007D1CB3">
      <w:pPr>
        <w:pStyle w:val="a8"/>
        <w:numPr>
          <w:ilvl w:val="0"/>
          <w:numId w:val="15"/>
        </w:numPr>
        <w:adjustRightInd w:val="0"/>
        <w:snapToGrid w:val="0"/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r w:rsidRPr="002F24A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China</w:t>
      </w:r>
      <w:r w:rsidRPr="002F24A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2F24A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Offshore</w:t>
      </w:r>
      <w:r w:rsidRPr="002F24A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2F24A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Oil</w:t>
      </w:r>
      <w:r w:rsidRPr="002F24A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2F24A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Group</w:t>
      </w:r>
      <w:r w:rsidRPr="002F24A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(</w:t>
      </w:r>
      <w:r w:rsidRPr="002F24A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CNOOC</w:t>
      </w:r>
      <w:r w:rsidRPr="002F24A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)</w:t>
      </w:r>
      <w:r w:rsidRPr="002F24A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завершила строительство основной конструкции крупнейшего в мире резервуара для СПГ вместимостью 27 м</w:t>
      </w:r>
      <w:r w:rsidR="008B6998" w:rsidRPr="002F24A9">
        <w:rPr>
          <w:rFonts w:asciiTheme="minorHAnsi" w:hAnsiTheme="minorHAnsi" w:cstheme="minorHAnsi"/>
          <w:color w:val="000000" w:themeColor="text1"/>
          <w:sz w:val="28"/>
          <w:szCs w:val="28"/>
        </w:rPr>
        <w:t>лн</w:t>
      </w:r>
      <w:r w:rsidRPr="002F24A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куб</w:t>
      </w:r>
      <w:r w:rsidR="008B6998" w:rsidRPr="002F24A9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A50DA0" w:rsidRPr="002F24A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8B6998" w:rsidRPr="002F24A9">
        <w:rPr>
          <w:rFonts w:asciiTheme="minorHAnsi" w:hAnsiTheme="minorHAnsi" w:cstheme="minorHAnsi"/>
          <w:color w:val="000000" w:themeColor="text1"/>
          <w:sz w:val="28"/>
          <w:szCs w:val="28"/>
        </w:rPr>
        <w:t>м</w:t>
      </w:r>
      <w:r w:rsidRPr="002F24A9">
        <w:rPr>
          <w:rFonts w:asciiTheme="minorHAnsi" w:hAnsiTheme="minorHAnsi" w:cstheme="minorHAnsi"/>
          <w:color w:val="000000" w:themeColor="text1"/>
          <w:sz w:val="28"/>
          <w:szCs w:val="28"/>
        </w:rPr>
        <w:t>, который является 2-й фазой проекта "</w:t>
      </w:r>
      <w:r w:rsidRPr="002F24A9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Green</w:t>
      </w:r>
      <w:r w:rsidRPr="002F24A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2F24A9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Energy</w:t>
      </w:r>
      <w:r w:rsidRPr="002F24A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2F24A9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Port</w:t>
      </w:r>
      <w:r w:rsidRPr="002F24A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" в </w:t>
      </w:r>
      <w:r w:rsidRPr="002F24A9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Golden</w:t>
      </w:r>
      <w:r w:rsidRPr="002F24A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2F24A9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Bay</w:t>
      </w:r>
      <w:r w:rsidRPr="002F24A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  <w:r w:rsidR="007D1CB3" w:rsidRPr="002F24A9">
        <w:rPr>
          <w:rFonts w:asciiTheme="minorHAnsi" w:hAnsiTheme="minorHAnsi" w:cstheme="minorHAnsi"/>
          <w:color w:val="000000" w:themeColor="text1"/>
          <w:sz w:val="28"/>
          <w:szCs w:val="28"/>
        </w:rPr>
        <w:t>После завершения в 2024</w:t>
      </w:r>
      <w:r w:rsidR="00A50DA0" w:rsidRPr="002F24A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7D1CB3" w:rsidRPr="002F24A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г. проект станет крупнейшей базой хранения </w:t>
      </w:r>
      <w:r w:rsidR="007D1CB3" w:rsidRPr="002F24A9">
        <w:rPr>
          <w:rFonts w:asciiTheme="minorHAnsi" w:hAnsiTheme="minorHAnsi" w:cstheme="minorHAnsi"/>
          <w:sz w:val="28"/>
          <w:szCs w:val="28"/>
        </w:rPr>
        <w:t>и транспортиров</w:t>
      </w:r>
      <w:r w:rsidR="00113E76" w:rsidRPr="002F24A9">
        <w:rPr>
          <w:rFonts w:asciiTheme="minorHAnsi" w:hAnsiTheme="minorHAnsi" w:cstheme="minorHAnsi"/>
          <w:sz w:val="28"/>
          <w:szCs w:val="28"/>
        </w:rPr>
        <w:t>ки природного газа на юге Китая</w:t>
      </w:r>
      <w:r w:rsidR="007D1CB3" w:rsidRPr="002F24A9">
        <w:rPr>
          <w:rFonts w:asciiTheme="minorHAnsi" w:hAnsiTheme="minorHAnsi" w:cstheme="minorHAnsi"/>
          <w:sz w:val="28"/>
          <w:szCs w:val="28"/>
        </w:rPr>
        <w:t xml:space="preserve"> с годовой производительностью 700 млн т</w:t>
      </w:r>
      <w:r w:rsidR="007D1CB3" w:rsidRPr="002F24A9">
        <w:rPr>
          <w:rStyle w:val="a5"/>
          <w:rFonts w:asciiTheme="minorHAnsi" w:hAnsiTheme="minorHAnsi" w:cstheme="minorHAnsi"/>
          <w:sz w:val="28"/>
          <w:szCs w:val="28"/>
        </w:rPr>
        <w:footnoteReference w:id="165"/>
      </w:r>
      <w:r w:rsidR="007D1CB3" w:rsidRPr="002F24A9">
        <w:rPr>
          <w:rFonts w:asciiTheme="minorHAnsi" w:hAnsiTheme="minorHAnsi" w:cstheme="minorHAnsi"/>
          <w:sz w:val="28"/>
          <w:szCs w:val="28"/>
        </w:rPr>
        <w:t>.</w:t>
      </w:r>
    </w:p>
    <w:p w14:paraId="7DAEDF1D" w14:textId="349DA109" w:rsidR="001D332C" w:rsidRPr="002F24A9" w:rsidRDefault="001D332C" w:rsidP="00E062A8">
      <w:pPr>
        <w:pStyle w:val="a8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2F24A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Shenzhen</w:t>
      </w:r>
      <w:proofErr w:type="spellEnd"/>
      <w:r w:rsidRPr="002F24A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LNG</w:t>
      </w:r>
      <w:r w:rsidRPr="002F24A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получила "Свидетельство о регистрации склада временного хранения", став первым предприятием по производству СПГ в Южном Китае, где склад временного хранения и склад общей торговли сосуществуют</w:t>
      </w:r>
      <w:r w:rsidRPr="002F24A9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66"/>
      </w:r>
      <w:r w:rsidRPr="002F24A9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1E379630" w14:textId="2457F714" w:rsidR="005A146C" w:rsidRPr="00724F68" w:rsidRDefault="002F24A9" w:rsidP="002F24A9">
      <w:pPr>
        <w:pStyle w:val="a8"/>
        <w:numPr>
          <w:ilvl w:val="0"/>
          <w:numId w:val="15"/>
        </w:num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2F24A9">
        <w:rPr>
          <w:rFonts w:asciiTheme="minorHAnsi" w:hAnsiTheme="minorHAnsi" w:cstheme="minorHAnsi"/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  <w:t>National</w:t>
      </w:r>
      <w:r w:rsidRPr="002F24A9">
        <w:rPr>
          <w:rFonts w:asciiTheme="minorHAnsi" w:hAnsiTheme="minorHAnsi" w:cs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F24A9">
        <w:rPr>
          <w:rFonts w:asciiTheme="minorHAnsi" w:hAnsiTheme="minorHAnsi" w:cstheme="minorHAnsi"/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  <w:t>Petroleum</w:t>
      </w:r>
      <w:r w:rsidRPr="002F24A9">
        <w:rPr>
          <w:rFonts w:asciiTheme="minorHAnsi" w:hAnsiTheme="minorHAnsi" w:cs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F24A9">
        <w:rPr>
          <w:rFonts w:asciiTheme="minorHAnsi" w:hAnsiTheme="minorHAnsi" w:cstheme="minorHAnsi"/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  <w:t>Gas</w:t>
      </w:r>
      <w:r w:rsidRPr="002F24A9">
        <w:rPr>
          <w:rFonts w:asciiTheme="minorHAnsi" w:hAnsiTheme="minorHAnsi" w:cs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F24A9">
        <w:rPr>
          <w:rFonts w:asciiTheme="minorHAnsi" w:hAnsiTheme="minorHAnsi" w:cstheme="minorHAnsi"/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  <w:t>Pipeline</w:t>
      </w:r>
      <w:r w:rsidRPr="002F24A9">
        <w:rPr>
          <w:rFonts w:asciiTheme="minorHAnsi" w:hAnsiTheme="minorHAnsi" w:cs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F24A9">
        <w:rPr>
          <w:rFonts w:asciiTheme="minorHAnsi" w:hAnsiTheme="minorHAnsi" w:cstheme="minorHAnsi"/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  <w:t>Network</w:t>
      </w:r>
      <w:r w:rsidRPr="002F24A9">
        <w:rPr>
          <w:rFonts w:asciiTheme="minorHAnsi" w:hAnsiTheme="minorHAnsi" w:cs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F24A9">
        <w:rPr>
          <w:rFonts w:asciiTheme="minorHAnsi" w:hAnsiTheme="minorHAnsi" w:cstheme="minorHAnsi"/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  <w:t>Group</w:t>
      </w:r>
      <w:r w:rsidRPr="002F24A9">
        <w:rPr>
          <w:rFonts w:asciiTheme="minorHAnsi" w:hAnsiTheme="minorHAnsi" w:cstheme="minorHAnsi"/>
          <w:b/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F24A9">
        <w:rPr>
          <w:rFonts w:asciiTheme="minorHAnsi" w:hAnsiTheme="minorHAnsi" w:cstheme="minorHAnsi"/>
          <w:b/>
          <w:bCs/>
          <w:color w:val="000000"/>
          <w:spacing w:val="2"/>
          <w:sz w:val="28"/>
          <w:szCs w:val="28"/>
          <w:shd w:val="clear" w:color="auto" w:fill="FFFFFF"/>
          <w:lang w:val="en-US"/>
        </w:rPr>
        <w:t>Co</w:t>
      </w:r>
      <w:r w:rsidRPr="002F24A9">
        <w:rPr>
          <w:rFonts w:asciiTheme="minorHAnsi" w:hAnsiTheme="minorHAnsi" w:cstheme="minorHAnsi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724F68">
        <w:rPr>
          <w:rFonts w:asciiTheme="minorHAnsi" w:hAnsiTheme="minorHAnsi" w:cstheme="minorHAnsi"/>
          <w:spacing w:val="2"/>
          <w:sz w:val="28"/>
          <w:szCs w:val="28"/>
          <w:shd w:val="clear" w:color="auto" w:fill="FFFFFF"/>
        </w:rPr>
        <w:t>(</w:t>
      </w:r>
      <w:proofErr w:type="spellStart"/>
      <w:r w:rsidR="005A146C" w:rsidRPr="00724F68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PipeChina</w:t>
      </w:r>
      <w:proofErr w:type="spellEnd"/>
      <w:r w:rsidRPr="00724F68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)</w:t>
      </w:r>
      <w:r w:rsidR="005A146C" w:rsidRPr="00724F68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5A146C" w:rsidRPr="00724F6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сдала в аренду </w:t>
      </w:r>
      <w:r w:rsidR="005A146C" w:rsidRPr="00724F68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 xml:space="preserve">компании </w:t>
      </w:r>
      <w:r w:rsidR="005A146C" w:rsidRPr="00724F68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Shell</w:t>
      </w:r>
      <w:r w:rsidR="005A146C" w:rsidRPr="00724F6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управляемые </w:t>
      </w:r>
      <w:proofErr w:type="spellStart"/>
      <w:r w:rsidRPr="00724F68">
        <w:rPr>
          <w:rFonts w:asciiTheme="minorHAnsi" w:hAnsiTheme="minorHAnsi" w:cstheme="minorHAnsi"/>
          <w:sz w:val="28"/>
          <w:szCs w:val="28"/>
          <w:shd w:val="clear" w:color="auto" w:fill="FFFFFF"/>
        </w:rPr>
        <w:t>PipeChina</w:t>
      </w:r>
      <w:proofErr w:type="spellEnd"/>
      <w:r w:rsidR="005A146C" w:rsidRPr="00724F6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5A146C" w:rsidRPr="00724F68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СПГ-терминалы</w:t>
      </w:r>
      <w:r w:rsidR="005A146C" w:rsidRPr="00724F6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7273B5" w:rsidRPr="00724F68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на </w:t>
      </w:r>
      <w:r w:rsidRPr="00724F68">
        <w:rPr>
          <w:rFonts w:asciiTheme="minorHAnsi" w:hAnsiTheme="minorHAnsi" w:cstheme="minorHAnsi"/>
          <w:sz w:val="28"/>
          <w:szCs w:val="28"/>
          <w:shd w:val="clear" w:color="auto" w:fill="FFFFFF"/>
        </w:rPr>
        <w:t>основании средне</w:t>
      </w:r>
      <w:r w:rsidR="007273B5" w:rsidRPr="00724F68">
        <w:rPr>
          <w:rFonts w:asciiTheme="minorHAnsi" w:hAnsiTheme="minorHAnsi" w:cstheme="minorHAnsi"/>
          <w:sz w:val="28"/>
          <w:szCs w:val="28"/>
          <w:shd w:val="clear" w:color="auto" w:fill="FFFFFF"/>
        </w:rPr>
        <w:t>- и долгосрочных контрактов</w:t>
      </w:r>
      <w:r w:rsidR="005A146C" w:rsidRPr="00724F68">
        <w:rPr>
          <w:rFonts w:asciiTheme="minorHAnsi" w:hAnsiTheme="minorHAnsi" w:cstheme="minorHAnsi"/>
          <w:sz w:val="28"/>
          <w:szCs w:val="28"/>
          <w:shd w:val="clear" w:color="auto" w:fill="FFFFFF"/>
        </w:rPr>
        <w:t>. Подробности сделки не разглашаются</w:t>
      </w:r>
      <w:r w:rsidR="005A146C" w:rsidRPr="00724F68">
        <w:rPr>
          <w:rStyle w:val="a5"/>
          <w:rFonts w:asciiTheme="minorHAnsi" w:hAnsiTheme="minorHAnsi" w:cstheme="minorHAnsi"/>
          <w:sz w:val="28"/>
          <w:szCs w:val="28"/>
          <w:shd w:val="clear" w:color="auto" w:fill="FFFFFF"/>
        </w:rPr>
        <w:footnoteReference w:id="167"/>
      </w:r>
      <w:r w:rsidR="005A146C" w:rsidRPr="00724F68">
        <w:rPr>
          <w:rStyle w:val="apple-converted-space"/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14:paraId="4366B5E7" w14:textId="22F41CB6" w:rsidR="00BD491C" w:rsidRPr="002F24A9" w:rsidRDefault="00BD491C" w:rsidP="00FC2489">
      <w:pPr>
        <w:pStyle w:val="a7"/>
        <w:shd w:val="clear" w:color="auto" w:fill="FFFFFF"/>
        <w:adjustRightInd w:val="0"/>
        <w:snapToGrid w:val="0"/>
        <w:spacing w:before="120" w:beforeAutospacing="0" w:after="120" w:afterAutospacing="0" w:line="345" w:lineRule="atLeast"/>
        <w:ind w:left="425" w:hanging="425"/>
        <w:rPr>
          <w:rFonts w:asciiTheme="minorHAnsi" w:hAnsiTheme="minorHAnsi" w:cstheme="minorHAnsi"/>
          <w:b/>
          <w:bCs/>
          <w:sz w:val="28"/>
          <w:szCs w:val="28"/>
        </w:rPr>
      </w:pPr>
      <w:r w:rsidRPr="002F24A9">
        <w:rPr>
          <w:rFonts w:asciiTheme="minorHAnsi" w:hAnsiTheme="minorHAnsi" w:cstheme="minorHAnsi"/>
          <w:b/>
          <w:bCs/>
          <w:sz w:val="28"/>
          <w:szCs w:val="28"/>
        </w:rPr>
        <w:t xml:space="preserve">Строительство газопроводов: </w:t>
      </w:r>
    </w:p>
    <w:p w14:paraId="09FE4A3D" w14:textId="4809F509" w:rsidR="00BD491C" w:rsidRPr="00337CBC" w:rsidRDefault="00BD491C" w:rsidP="007D1CB3">
      <w:pPr>
        <w:pStyle w:val="a7"/>
        <w:numPr>
          <w:ilvl w:val="0"/>
          <w:numId w:val="15"/>
        </w:numPr>
        <w:shd w:val="clear" w:color="auto" w:fill="FFFFFF"/>
        <w:adjustRightInd w:val="0"/>
        <w:snapToGrid w:val="0"/>
        <w:spacing w:before="120" w:beforeAutospacing="0" w:after="120" w:afterAutospacing="0" w:line="345" w:lineRule="atLeast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proofErr w:type="spellStart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Tianjin</w:t>
      </w:r>
      <w:proofErr w:type="spellEnd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LNG </w:t>
      </w:r>
      <w:proofErr w:type="spellStart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Lingang</w:t>
      </w:r>
      <w:proofErr w:type="spellEnd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: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введена в эксплуатацию первая фаза проекта трубопровода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Mengxi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Tianjin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LNG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Lingang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-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Hebei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Baoding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Dingxing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) протяженностью 413,5 км и проектной мощностью 6,6 млрд. куб.</w:t>
      </w:r>
      <w:r w:rsidR="002F24A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 </w:t>
      </w:r>
      <w:r w:rsidR="002F24A9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год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68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2BE30D4F" w14:textId="19A8E5AE" w:rsidR="007D1CB3" w:rsidRPr="00337CBC" w:rsidRDefault="007D1CB3" w:rsidP="007D1CB3">
      <w:pPr>
        <w:pStyle w:val="a7"/>
        <w:shd w:val="clear" w:color="auto" w:fill="FFFFFF"/>
        <w:adjustRightInd w:val="0"/>
        <w:snapToGrid w:val="0"/>
        <w:spacing w:before="120" w:beforeAutospacing="0" w:after="120" w:afterAutospacing="0" w:line="345" w:lineRule="atLeast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Внутренние поставки: </w:t>
      </w:r>
    </w:p>
    <w:p w14:paraId="0EDF9FBE" w14:textId="4067CC4F" w:rsidR="00AE193C" w:rsidRDefault="00AE193C" w:rsidP="007D1CB3">
      <w:pPr>
        <w:pStyle w:val="a7"/>
        <w:numPr>
          <w:ilvl w:val="0"/>
          <w:numId w:val="15"/>
        </w:numPr>
        <w:shd w:val="clear" w:color="auto" w:fill="FFFFFF"/>
        <w:spacing w:before="120" w:beforeAutospacing="0" w:after="120" w:afterAutospacing="0" w:line="345" w:lineRule="atLeast"/>
        <w:jc w:val="both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</w:pP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US" w:eastAsia="en-US"/>
        </w:rPr>
        <w:t>Xinao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US" w:eastAsia="en-US"/>
        </w:rPr>
        <w:t>Natural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US" w:eastAsia="en-US"/>
        </w:rPr>
        <w:t>Gas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US" w:eastAsia="en-US"/>
        </w:rPr>
        <w:t>Co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.,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val="en-US" w:eastAsia="en-US"/>
        </w:rPr>
        <w:t>Ltd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. и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China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Petroleum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and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Natural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Gas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Sales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Company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="004820A5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(</w:t>
      </w:r>
      <w:proofErr w:type="spellStart"/>
      <w:r w:rsidR="004820A5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PetroChina</w:t>
      </w:r>
      <w:proofErr w:type="spellEnd"/>
      <w:r w:rsidR="004820A5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)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подписали контракт</w:t>
      </w:r>
      <w:r w:rsidR="004820A5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,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r w:rsidR="007D1CB3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по которому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PetroChina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будет поставлять природный газ в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Xinao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Shares</w:t>
      </w:r>
      <w:proofErr w:type="spellEnd"/>
      <w:r w:rsidR="001C24B2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, а также 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использовать приемную станцию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Xinao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Zhoushan</w:t>
      </w:r>
      <w:proofErr w:type="spellEnd"/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для приема и разгрузки СПГ и поставок газа в Восточный Китай</w:t>
      </w:r>
      <w:r w:rsidR="001C24B2" w:rsidRPr="00337CBC">
        <w:rPr>
          <w:rStyle w:val="a5"/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footnoteReference w:id="169"/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</w:p>
    <w:p w14:paraId="6915D47A" w14:textId="7CBAC34C" w:rsidR="00724F68" w:rsidRDefault="00724F68" w:rsidP="00724F68">
      <w:pPr>
        <w:pStyle w:val="a7"/>
        <w:shd w:val="clear" w:color="auto" w:fill="FFFFFF"/>
        <w:spacing w:before="120" w:beforeAutospacing="0" w:after="120" w:afterAutospacing="0" w:line="345" w:lineRule="atLeast"/>
        <w:jc w:val="both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</w:pPr>
    </w:p>
    <w:p w14:paraId="23E33C2A" w14:textId="77777777" w:rsidR="00724F68" w:rsidRPr="00337CBC" w:rsidRDefault="00724F68" w:rsidP="00724F68">
      <w:pPr>
        <w:pStyle w:val="a7"/>
        <w:shd w:val="clear" w:color="auto" w:fill="FFFFFF"/>
        <w:spacing w:before="120" w:beforeAutospacing="0" w:after="120" w:afterAutospacing="0" w:line="345" w:lineRule="atLeast"/>
        <w:jc w:val="both"/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</w:pPr>
    </w:p>
    <w:p w14:paraId="2750C738" w14:textId="2541E632" w:rsidR="00AF441A" w:rsidRPr="00337CBC" w:rsidRDefault="00F74841" w:rsidP="00873858">
      <w:pPr>
        <w:pStyle w:val="a7"/>
        <w:shd w:val="clear" w:color="auto" w:fill="FFFFFF"/>
        <w:spacing w:before="120" w:beforeAutospacing="0" w:after="120" w:afterAutospacing="0" w:line="345" w:lineRule="atLeast"/>
        <w:ind w:left="425" w:hanging="425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Разработка </w:t>
      </w:r>
      <w:r w:rsidR="00723BF7"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и закрытие </w:t>
      </w:r>
      <w:r w:rsidRPr="00337CBC">
        <w:rPr>
          <w:rFonts w:asciiTheme="minorHAnsi" w:hAnsiTheme="minorHAnsi" w:cstheme="minorHAnsi"/>
          <w:b/>
          <w:bCs/>
          <w:sz w:val="28"/>
          <w:szCs w:val="28"/>
        </w:rPr>
        <w:t>месторождений:</w:t>
      </w:r>
    </w:p>
    <w:p w14:paraId="39CA5268" w14:textId="546985DB" w:rsidR="00A643E4" w:rsidRPr="00337CBC" w:rsidRDefault="00F74841" w:rsidP="00B82BFF">
      <w:pPr>
        <w:pStyle w:val="a7"/>
        <w:numPr>
          <w:ilvl w:val="0"/>
          <w:numId w:val="15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CNOOC </w:t>
      </w:r>
      <w:r w:rsidR="00A643E4" w:rsidRPr="00337CBC">
        <w:rPr>
          <w:rFonts w:asciiTheme="minorHAnsi" w:hAnsiTheme="minorHAnsi" w:cstheme="minorHAnsi"/>
          <w:sz w:val="28"/>
          <w:szCs w:val="28"/>
        </w:rPr>
        <w:t>подал</w:t>
      </w:r>
      <w:r w:rsidR="001C24B2" w:rsidRPr="00337CBC">
        <w:rPr>
          <w:rFonts w:asciiTheme="minorHAnsi" w:hAnsiTheme="minorHAnsi" w:cstheme="minorHAnsi"/>
          <w:sz w:val="28"/>
          <w:szCs w:val="28"/>
        </w:rPr>
        <w:t>а</w:t>
      </w:r>
      <w:r w:rsidR="00A643E4" w:rsidRPr="00337CBC">
        <w:rPr>
          <w:rFonts w:asciiTheme="minorHAnsi" w:hAnsiTheme="minorHAnsi" w:cstheme="minorHAnsi"/>
          <w:sz w:val="28"/>
          <w:szCs w:val="28"/>
        </w:rPr>
        <w:t xml:space="preserve"> заявку в Министерство природных ресурсов </w:t>
      </w:r>
      <w:r w:rsidR="004820A5" w:rsidRPr="00337CBC">
        <w:rPr>
          <w:rFonts w:asciiTheme="minorHAnsi" w:hAnsiTheme="minorHAnsi" w:cstheme="minorHAnsi"/>
          <w:sz w:val="28"/>
          <w:szCs w:val="28"/>
        </w:rPr>
        <w:t>КНР</w:t>
      </w:r>
      <w:r w:rsidR="00A643E4" w:rsidRPr="00337CBC">
        <w:rPr>
          <w:rFonts w:asciiTheme="minorHAnsi" w:hAnsiTheme="minorHAnsi" w:cstheme="minorHAnsi"/>
          <w:sz w:val="28"/>
          <w:szCs w:val="28"/>
        </w:rPr>
        <w:t xml:space="preserve"> на проведение оценки воздействия на окружающую среду для разработки газового месторождения </w:t>
      </w:r>
      <w:proofErr w:type="spellStart"/>
      <w:r w:rsidR="00A643E4" w:rsidRPr="00337CBC">
        <w:rPr>
          <w:rFonts w:asciiTheme="minorHAnsi" w:hAnsiTheme="minorHAnsi" w:cstheme="minorHAnsi"/>
          <w:sz w:val="28"/>
          <w:szCs w:val="28"/>
        </w:rPr>
        <w:t>Ледонг</w:t>
      </w:r>
      <w:proofErr w:type="spellEnd"/>
      <w:r w:rsidR="00A643E4" w:rsidRPr="00337CBC">
        <w:rPr>
          <w:rFonts w:asciiTheme="minorHAnsi" w:hAnsiTheme="minorHAnsi" w:cstheme="minorHAnsi"/>
          <w:sz w:val="28"/>
          <w:szCs w:val="28"/>
        </w:rPr>
        <w:t xml:space="preserve"> 10-1 в бассейне Инг-Хай Южно-Китайского моря</w:t>
      </w:r>
      <w:r w:rsidR="001C24B2"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C24B2" w:rsidRPr="00337CBC">
        <w:rPr>
          <w:rFonts w:asciiTheme="minorHAnsi" w:hAnsiTheme="minorHAnsi" w:cstheme="minorHAnsi"/>
          <w:sz w:val="28"/>
          <w:szCs w:val="28"/>
        </w:rPr>
        <w:t>для реализации плана CNOOC Ltd по строительству центра добычи газа в устье Жемчужной реки</w:t>
      </w:r>
      <w:r w:rsidR="001C24B2"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C24B2" w:rsidRPr="00337CBC">
        <w:rPr>
          <w:rFonts w:asciiTheme="minorHAnsi" w:hAnsiTheme="minorHAnsi" w:cstheme="minorHAnsi"/>
          <w:sz w:val="28"/>
          <w:szCs w:val="28"/>
        </w:rPr>
        <w:t xml:space="preserve">в бассейнах Инг-Хай и </w:t>
      </w:r>
      <w:proofErr w:type="spellStart"/>
      <w:r w:rsidR="001C24B2" w:rsidRPr="00337CBC">
        <w:rPr>
          <w:rFonts w:asciiTheme="minorHAnsi" w:hAnsiTheme="minorHAnsi" w:cstheme="minorHAnsi"/>
          <w:sz w:val="28"/>
          <w:szCs w:val="28"/>
        </w:rPr>
        <w:t>Циондуннань</w:t>
      </w:r>
      <w:proofErr w:type="spellEnd"/>
      <w:r w:rsidR="001C24B2" w:rsidRPr="00337CBC">
        <w:rPr>
          <w:rFonts w:asciiTheme="minorHAnsi" w:hAnsiTheme="minorHAnsi" w:cstheme="minorHAnsi"/>
          <w:sz w:val="28"/>
          <w:szCs w:val="28"/>
        </w:rPr>
        <w:t xml:space="preserve"> в Южно-Китайском море</w:t>
      </w:r>
      <w:r w:rsidR="001C24B2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70"/>
      </w:r>
      <w:r w:rsidR="00CA4C27" w:rsidRPr="00337CBC">
        <w:rPr>
          <w:rFonts w:asciiTheme="minorHAnsi" w:hAnsiTheme="minorHAnsi" w:cstheme="minorHAnsi"/>
          <w:sz w:val="28"/>
          <w:szCs w:val="28"/>
        </w:rPr>
        <w:t>.</w:t>
      </w:r>
    </w:p>
    <w:p w14:paraId="7391EF02" w14:textId="3470BE97" w:rsidR="00B82BFF" w:rsidRPr="00337CBC" w:rsidRDefault="00B82BFF" w:rsidP="00B82BFF">
      <w:pPr>
        <w:pStyle w:val="a7"/>
        <w:numPr>
          <w:ilvl w:val="0"/>
          <w:numId w:val="15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CNOOC</w:t>
      </w:r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планирует вывести из эксплуатации 171 нефтяную и газовую платформу на шельфе Китая в течение следующих 12 лет по мере старения месторождений и истощения коллекторов. Вывод месторождени</w:t>
      </w:r>
      <w:r w:rsidR="004820A5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й</w:t>
      </w:r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из эксплуатации в таких масштабах создаст проблемы для CNOOC в плане быстрого пополнения своих запасов за счет активизации геологоразведочных работ и разработки обнаруженных ресурсов, которые были признаны извлекаемыми</w:t>
      </w:r>
      <w:r w:rsidRPr="00337CBC">
        <w:rPr>
          <w:rStyle w:val="a5"/>
          <w:rFonts w:asciiTheme="minorHAnsi" w:hAnsiTheme="minorHAnsi" w:cstheme="minorHAnsi"/>
          <w:sz w:val="28"/>
          <w:szCs w:val="28"/>
          <w:shd w:val="clear" w:color="auto" w:fill="FFFFFF"/>
        </w:rPr>
        <w:footnoteReference w:id="171"/>
      </w:r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</w:p>
    <w:p w14:paraId="626349AC" w14:textId="50EC8BC3" w:rsidR="00CA4C27" w:rsidRPr="00337CBC" w:rsidRDefault="00CA4C27" w:rsidP="00B82BFF">
      <w:pPr>
        <w:pStyle w:val="a7"/>
        <w:numPr>
          <w:ilvl w:val="0"/>
          <w:numId w:val="15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337CBC">
        <w:rPr>
          <w:rFonts w:asciiTheme="minorHAnsi" w:hAnsiTheme="minorHAnsi" w:cstheme="minorHAnsi"/>
          <w:b/>
          <w:bCs/>
          <w:sz w:val="28"/>
          <w:szCs w:val="28"/>
          <w:lang w:val="en-US"/>
        </w:rPr>
        <w:t>China</w:t>
      </w:r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bCs/>
          <w:sz w:val="28"/>
          <w:szCs w:val="28"/>
          <w:lang w:val="en-US"/>
        </w:rPr>
        <w:t>National</w:t>
      </w:r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bCs/>
          <w:sz w:val="28"/>
          <w:szCs w:val="28"/>
          <w:lang w:val="en-US"/>
        </w:rPr>
        <w:t>Petroleum</w:t>
      </w:r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bCs/>
          <w:sz w:val="28"/>
          <w:szCs w:val="28"/>
          <w:lang w:val="en-US"/>
        </w:rPr>
        <w:t>Corp</w:t>
      </w:r>
      <w:r w:rsidRPr="00337CBC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912508"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r w:rsidR="00912508" w:rsidRPr="00337CBC">
        <w:rPr>
          <w:rFonts w:asciiTheme="minorHAnsi" w:hAnsiTheme="minorHAnsi" w:cstheme="minorHAnsi"/>
          <w:b/>
          <w:bCs/>
          <w:sz w:val="28"/>
          <w:szCs w:val="28"/>
          <w:lang w:val="en-US"/>
        </w:rPr>
        <w:t>CNPC</w:t>
      </w:r>
      <w:r w:rsidR="00912508" w:rsidRPr="00337CBC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</w:rPr>
        <w:t xml:space="preserve">начала бурение </w:t>
      </w:r>
      <w:r w:rsidR="00912508" w:rsidRPr="00337CBC">
        <w:rPr>
          <w:rFonts w:asciiTheme="minorHAnsi" w:hAnsiTheme="minorHAnsi" w:cstheme="minorHAnsi"/>
          <w:sz w:val="28"/>
          <w:szCs w:val="28"/>
        </w:rPr>
        <w:t xml:space="preserve">скважины </w:t>
      </w:r>
      <w:proofErr w:type="spellStart"/>
      <w:r w:rsidR="00912508" w:rsidRPr="00337CBC">
        <w:rPr>
          <w:rFonts w:asciiTheme="minorHAnsi" w:hAnsiTheme="minorHAnsi" w:cstheme="minorHAnsi"/>
          <w:sz w:val="28"/>
          <w:szCs w:val="28"/>
        </w:rPr>
        <w:t>Shendi</w:t>
      </w:r>
      <w:proofErr w:type="spellEnd"/>
      <w:r w:rsidR="00912508" w:rsidRPr="00337C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12508" w:rsidRPr="00337CBC">
        <w:rPr>
          <w:rFonts w:asciiTheme="minorHAnsi" w:hAnsiTheme="minorHAnsi" w:cstheme="minorHAnsi"/>
          <w:sz w:val="28"/>
          <w:szCs w:val="28"/>
        </w:rPr>
        <w:t>Chuanke</w:t>
      </w:r>
      <w:proofErr w:type="spellEnd"/>
      <w:r w:rsidR="00912508" w:rsidRPr="00337CBC">
        <w:rPr>
          <w:rFonts w:asciiTheme="minorHAnsi" w:hAnsiTheme="minorHAnsi" w:cstheme="minorHAnsi"/>
          <w:sz w:val="28"/>
          <w:szCs w:val="28"/>
        </w:rPr>
        <w:t xml:space="preserve"> 1 в провинции Сычуань проектной глубиной 10 520 метров (6,5 миль) </w:t>
      </w:r>
      <w:r w:rsidRPr="00337CBC">
        <w:rPr>
          <w:rFonts w:asciiTheme="minorHAnsi" w:hAnsiTheme="minorHAnsi" w:cstheme="minorHAnsi"/>
          <w:sz w:val="28"/>
          <w:szCs w:val="28"/>
        </w:rPr>
        <w:t>в поисках сверхглубоких запасов природного газа</w:t>
      </w:r>
      <w:r w:rsidR="00912508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72"/>
      </w:r>
      <w:r w:rsidR="00912508" w:rsidRPr="00337CBC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63F35DD6" w14:textId="77777777" w:rsidR="008F393F" w:rsidRPr="00337CBC" w:rsidRDefault="008F393F" w:rsidP="00660BEA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Строительство судов: </w:t>
      </w:r>
    </w:p>
    <w:p w14:paraId="01D50F8F" w14:textId="19AEDAEC" w:rsidR="00D663A8" w:rsidRPr="00337CBC" w:rsidRDefault="008F393F" w:rsidP="00240125">
      <w:pPr>
        <w:pStyle w:val="a8"/>
        <w:numPr>
          <w:ilvl w:val="0"/>
          <w:numId w:val="15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337CBC">
        <w:rPr>
          <w:rFonts w:asciiTheme="minorHAnsi" w:hAnsiTheme="minorHAnsi" w:cstheme="minorHAnsi"/>
          <w:b/>
          <w:bCs/>
          <w:sz w:val="28"/>
          <w:szCs w:val="28"/>
        </w:rPr>
        <w:t>Hudong-Zhonghua</w:t>
      </w:r>
      <w:proofErr w:type="spellEnd"/>
      <w:r w:rsidR="00D663A8" w:rsidRPr="00337CBC">
        <w:rPr>
          <w:rFonts w:asciiTheme="minorHAnsi" w:hAnsiTheme="minorHAnsi" w:cstheme="minorHAnsi"/>
          <w:sz w:val="28"/>
          <w:szCs w:val="28"/>
        </w:rPr>
        <w:t xml:space="preserve"> завершила ходовые испытания </w:t>
      </w:r>
      <w:r w:rsidRPr="00337CBC">
        <w:rPr>
          <w:rFonts w:asciiTheme="minorHAnsi" w:hAnsiTheme="minorHAnsi" w:cstheme="minorHAnsi"/>
          <w:sz w:val="28"/>
          <w:szCs w:val="28"/>
        </w:rPr>
        <w:t xml:space="preserve">третьего танкера для перевозки </w:t>
      </w:r>
      <w:r w:rsidR="00D663A8" w:rsidRPr="00337CBC">
        <w:rPr>
          <w:rFonts w:asciiTheme="minorHAnsi" w:hAnsiTheme="minorHAnsi" w:cstheme="minorHAnsi"/>
          <w:sz w:val="28"/>
          <w:szCs w:val="28"/>
        </w:rPr>
        <w:t xml:space="preserve">СПГ </w:t>
      </w:r>
      <w:r w:rsidRPr="00337CBC">
        <w:rPr>
          <w:rFonts w:asciiTheme="minorHAnsi" w:hAnsiTheme="minorHAnsi" w:cstheme="minorHAnsi"/>
          <w:sz w:val="28"/>
          <w:szCs w:val="28"/>
        </w:rPr>
        <w:t>вместимостью 79 960 куб. м</w:t>
      </w:r>
      <w:r w:rsidR="00240125" w:rsidRPr="00337CBC">
        <w:rPr>
          <w:rFonts w:asciiTheme="minorHAnsi" w:hAnsiTheme="minorHAnsi" w:cstheme="minorHAnsi"/>
          <w:sz w:val="28"/>
          <w:szCs w:val="28"/>
        </w:rPr>
        <w:t xml:space="preserve">. Судно построено для K Line и зафрахтовано </w:t>
      </w:r>
      <w:r w:rsidR="00945708" w:rsidRPr="00337CBC">
        <w:rPr>
          <w:rFonts w:asciiTheme="minorHAnsi" w:hAnsiTheme="minorHAnsi" w:cstheme="minorHAnsi"/>
          <w:sz w:val="28"/>
          <w:szCs w:val="28"/>
        </w:rPr>
        <w:t xml:space="preserve">компании </w:t>
      </w:r>
      <w:r w:rsidR="00240125" w:rsidRPr="00337CBC">
        <w:rPr>
          <w:rFonts w:asciiTheme="minorHAnsi" w:hAnsiTheme="minorHAnsi" w:cstheme="minorHAnsi"/>
          <w:sz w:val="28"/>
          <w:szCs w:val="28"/>
        </w:rPr>
        <w:t>Petronas на 12 ле</w:t>
      </w:r>
      <w:r w:rsidR="00945708" w:rsidRPr="00337CBC">
        <w:rPr>
          <w:rFonts w:asciiTheme="minorHAnsi" w:hAnsiTheme="minorHAnsi" w:cstheme="minorHAnsi"/>
          <w:sz w:val="28"/>
          <w:szCs w:val="28"/>
        </w:rPr>
        <w:t xml:space="preserve">т для </w:t>
      </w:r>
      <w:r w:rsidR="00240125" w:rsidRPr="00337CBC">
        <w:rPr>
          <w:rFonts w:asciiTheme="minorHAnsi" w:hAnsiTheme="minorHAnsi" w:cstheme="minorHAnsi"/>
          <w:sz w:val="28"/>
          <w:szCs w:val="28"/>
        </w:rPr>
        <w:t xml:space="preserve">транспортировки СПГ из Малайзии в Китай по долгосрочному контракту между </w:t>
      </w:r>
      <w:proofErr w:type="spellStart"/>
      <w:r w:rsidR="00240125" w:rsidRPr="00337CBC">
        <w:rPr>
          <w:rFonts w:asciiTheme="minorHAnsi" w:hAnsiTheme="minorHAnsi" w:cstheme="minorHAnsi"/>
          <w:sz w:val="28"/>
          <w:szCs w:val="28"/>
        </w:rPr>
        <w:t>Petronas</w:t>
      </w:r>
      <w:proofErr w:type="spellEnd"/>
      <w:r w:rsidR="00945708" w:rsidRPr="00337CBC">
        <w:rPr>
          <w:rFonts w:asciiTheme="minorHAnsi" w:hAnsiTheme="minorHAnsi" w:cstheme="minorHAnsi"/>
          <w:sz w:val="28"/>
          <w:szCs w:val="28"/>
        </w:rPr>
        <w:t xml:space="preserve"> и </w:t>
      </w:r>
      <w:r w:rsidR="00240125" w:rsidRPr="00337CBC">
        <w:rPr>
          <w:rFonts w:asciiTheme="minorHAnsi" w:hAnsiTheme="minorHAnsi" w:cstheme="minorHAnsi"/>
          <w:sz w:val="28"/>
          <w:szCs w:val="28"/>
        </w:rPr>
        <w:t xml:space="preserve">китайской </w:t>
      </w:r>
      <w:proofErr w:type="spellStart"/>
      <w:r w:rsidR="00240125" w:rsidRPr="00337CBC">
        <w:rPr>
          <w:rFonts w:asciiTheme="minorHAnsi" w:hAnsiTheme="minorHAnsi" w:cstheme="minorHAnsi"/>
          <w:sz w:val="28"/>
          <w:szCs w:val="28"/>
        </w:rPr>
        <w:t>Shenergy</w:t>
      </w:r>
      <w:proofErr w:type="spellEnd"/>
      <w:r w:rsidR="00240125" w:rsidRPr="00337C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40125" w:rsidRPr="00337CBC">
        <w:rPr>
          <w:rFonts w:asciiTheme="minorHAnsi" w:hAnsiTheme="minorHAnsi" w:cstheme="minorHAnsi"/>
          <w:sz w:val="28"/>
          <w:szCs w:val="28"/>
        </w:rPr>
        <w:t>Group</w:t>
      </w:r>
      <w:proofErr w:type="spellEnd"/>
      <w:r w:rsidR="00945708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73"/>
      </w:r>
      <w:r w:rsidR="00240125" w:rsidRPr="00337CBC">
        <w:rPr>
          <w:rFonts w:asciiTheme="minorHAnsi" w:hAnsiTheme="minorHAnsi" w:cstheme="minorHAnsi"/>
          <w:sz w:val="28"/>
          <w:szCs w:val="28"/>
        </w:rPr>
        <w:t>.</w:t>
      </w:r>
    </w:p>
    <w:p w14:paraId="6453169C" w14:textId="11156F97" w:rsidR="00290507" w:rsidRPr="00337CBC" w:rsidRDefault="00945708" w:rsidP="00290507">
      <w:pPr>
        <w:pStyle w:val="a8"/>
        <w:numPr>
          <w:ilvl w:val="0"/>
          <w:numId w:val="15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337CBC">
        <w:rPr>
          <w:rFonts w:asciiTheme="minorHAnsi" w:hAnsiTheme="minorHAnsi" w:cstheme="minorHAnsi"/>
          <w:b/>
          <w:bCs/>
          <w:sz w:val="28"/>
          <w:szCs w:val="28"/>
        </w:rPr>
        <w:t>Hudong-Zhonghua</w:t>
      </w:r>
      <w:proofErr w:type="spellEnd"/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</w:rPr>
        <w:t>начала строительство второго из шести танкеров СПГ вместимостью 174 000 куб</w:t>
      </w:r>
      <w:r w:rsidR="002F1075" w:rsidRPr="00337CBC">
        <w:rPr>
          <w:rFonts w:asciiTheme="minorHAnsi" w:hAnsiTheme="minorHAnsi" w:cstheme="minorHAnsi"/>
          <w:sz w:val="28"/>
          <w:szCs w:val="28"/>
        </w:rPr>
        <w:t>.</w:t>
      </w:r>
      <w:r w:rsidR="00B82BFF"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2F1075" w:rsidRPr="00337CBC">
        <w:rPr>
          <w:rFonts w:asciiTheme="minorHAnsi" w:hAnsiTheme="minorHAnsi" w:cstheme="minorHAnsi"/>
          <w:sz w:val="28"/>
          <w:szCs w:val="28"/>
        </w:rPr>
        <w:t>м</w:t>
      </w:r>
      <w:r w:rsidRPr="00337CBC">
        <w:rPr>
          <w:rFonts w:asciiTheme="minorHAnsi" w:hAnsiTheme="minorHAnsi" w:cstheme="minorHAnsi"/>
          <w:sz w:val="28"/>
          <w:szCs w:val="28"/>
        </w:rPr>
        <w:t xml:space="preserve"> для японской MOL и</w:t>
      </w:r>
      <w:r w:rsidR="00122C7B"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C55875" w:rsidRPr="00337CBC">
        <w:rPr>
          <w:rFonts w:asciiTheme="minorHAnsi" w:hAnsiTheme="minorHAnsi" w:cstheme="minorHAnsi"/>
          <w:sz w:val="28"/>
          <w:szCs w:val="28"/>
        </w:rPr>
        <w:t xml:space="preserve">китайской компании </w:t>
      </w:r>
      <w:r w:rsidRPr="00337CBC">
        <w:rPr>
          <w:rFonts w:asciiTheme="minorHAnsi" w:hAnsiTheme="minorHAnsi" w:cstheme="minorHAnsi"/>
          <w:sz w:val="28"/>
          <w:szCs w:val="28"/>
        </w:rPr>
        <w:t>CNOOC</w:t>
      </w:r>
      <w:r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74"/>
      </w:r>
      <w:r w:rsidR="004820A5" w:rsidRPr="00337CBC">
        <w:rPr>
          <w:rFonts w:asciiTheme="minorHAnsi" w:hAnsiTheme="minorHAnsi" w:cstheme="minorHAnsi"/>
          <w:sz w:val="28"/>
          <w:szCs w:val="28"/>
        </w:rPr>
        <w:t>.</w:t>
      </w:r>
      <w:r w:rsidR="00376456" w:rsidRPr="00337CBC">
        <w:rPr>
          <w:rFonts w:asciiTheme="minorHAnsi" w:hAnsiTheme="minorHAnsi" w:cstheme="minorHAnsi"/>
          <w:sz w:val="28"/>
          <w:szCs w:val="28"/>
        </w:rPr>
        <w:t xml:space="preserve"> Первый танкер был спущен на воду 14 июля 2023</w:t>
      </w:r>
      <w:r w:rsidR="004820A5"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376456" w:rsidRPr="00337CBC">
        <w:rPr>
          <w:rFonts w:asciiTheme="minorHAnsi" w:hAnsiTheme="minorHAnsi" w:cstheme="minorHAnsi"/>
          <w:sz w:val="28"/>
          <w:szCs w:val="28"/>
        </w:rPr>
        <w:t>г</w:t>
      </w:r>
      <w:r w:rsidR="00376456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75"/>
      </w:r>
      <w:r w:rsidR="00376456" w:rsidRPr="00337CBC">
        <w:rPr>
          <w:rFonts w:asciiTheme="minorHAnsi" w:hAnsiTheme="minorHAnsi" w:cstheme="minorHAnsi"/>
          <w:sz w:val="28"/>
          <w:szCs w:val="28"/>
        </w:rPr>
        <w:t>.</w:t>
      </w:r>
    </w:p>
    <w:p w14:paraId="2A8E8F53" w14:textId="58FE8F9D" w:rsidR="00290507" w:rsidRPr="00337CBC" w:rsidRDefault="002F1075" w:rsidP="00290507">
      <w:pPr>
        <w:pStyle w:val="a8"/>
        <w:numPr>
          <w:ilvl w:val="0"/>
          <w:numId w:val="15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337CBC">
        <w:rPr>
          <w:rFonts w:asciiTheme="minorHAnsi" w:hAnsiTheme="minorHAnsi" w:cstheme="minorHAnsi"/>
          <w:b/>
          <w:bCs/>
          <w:sz w:val="28"/>
          <w:szCs w:val="28"/>
        </w:rPr>
        <w:t>Hudong-Zhonghua</w:t>
      </w:r>
      <w:proofErr w:type="spellEnd"/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</w:rPr>
        <w:t xml:space="preserve">получила заказ от компаний COSCO Shipping и PetroChina (для совместного предприятия </w:t>
      </w:r>
      <w:proofErr w:type="spellStart"/>
      <w:r w:rsidRPr="00337CBC">
        <w:rPr>
          <w:rFonts w:asciiTheme="minorHAnsi" w:hAnsiTheme="minorHAnsi" w:cstheme="minorHAnsi"/>
          <w:sz w:val="28"/>
          <w:szCs w:val="28"/>
        </w:rPr>
        <w:t>United</w:t>
      </w:r>
      <w:proofErr w:type="spellEnd"/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sz w:val="28"/>
          <w:szCs w:val="28"/>
        </w:rPr>
        <w:t>Liquefied</w:t>
      </w:r>
      <w:proofErr w:type="spellEnd"/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sz w:val="28"/>
          <w:szCs w:val="28"/>
        </w:rPr>
        <w:t>Gas</w:t>
      </w:r>
      <w:proofErr w:type="spellEnd"/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sz w:val="28"/>
          <w:szCs w:val="28"/>
        </w:rPr>
        <w:t>Shipping</w:t>
      </w:r>
      <w:proofErr w:type="spellEnd"/>
      <w:r w:rsidRPr="00337CBC">
        <w:rPr>
          <w:rFonts w:asciiTheme="minorHAnsi" w:hAnsiTheme="minorHAnsi" w:cstheme="minorHAnsi"/>
          <w:sz w:val="28"/>
          <w:szCs w:val="28"/>
        </w:rPr>
        <w:t>) на строительство 2</w:t>
      </w:r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</w:rPr>
        <w:t>танкеров СПГ вместимостью 174 000 куб. м. со сроком поставки в 2025 и 2026</w:t>
      </w:r>
      <w:r w:rsidR="004820A5"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2F24A9" w:rsidRPr="00337CBC">
        <w:rPr>
          <w:rFonts w:asciiTheme="minorHAnsi" w:hAnsiTheme="minorHAnsi" w:cstheme="minorHAnsi"/>
          <w:sz w:val="28"/>
          <w:szCs w:val="28"/>
        </w:rPr>
        <w:t>г</w:t>
      </w:r>
      <w:r w:rsidR="002F24A9">
        <w:rPr>
          <w:rFonts w:asciiTheme="minorHAnsi" w:hAnsiTheme="minorHAnsi" w:cstheme="minorHAnsi"/>
          <w:sz w:val="28"/>
          <w:szCs w:val="28"/>
        </w:rPr>
        <w:t>одах</w:t>
      </w:r>
      <w:r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76"/>
      </w:r>
      <w:r w:rsidRPr="00337CBC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54DEF0C8" w14:textId="7616C434" w:rsidR="00290507" w:rsidRPr="00337CBC" w:rsidRDefault="00290507" w:rsidP="00290507">
      <w:pPr>
        <w:pStyle w:val="a8"/>
        <w:numPr>
          <w:ilvl w:val="0"/>
          <w:numId w:val="15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337CBC">
        <w:rPr>
          <w:rFonts w:asciiTheme="minorHAnsi" w:hAnsiTheme="minorHAnsi" w:cstheme="minorHAnsi"/>
          <w:b/>
          <w:bCs/>
          <w:sz w:val="28"/>
          <w:szCs w:val="28"/>
          <w:lang w:val="en-US"/>
        </w:rPr>
        <w:lastRenderedPageBreak/>
        <w:t>Hudong</w:t>
      </w:r>
      <w:proofErr w:type="spellEnd"/>
      <w:r w:rsidRPr="00337CBC">
        <w:rPr>
          <w:rFonts w:asciiTheme="minorHAnsi" w:hAnsiTheme="minorHAnsi" w:cstheme="minorHAnsi"/>
          <w:b/>
          <w:bCs/>
          <w:sz w:val="28"/>
          <w:szCs w:val="28"/>
        </w:rPr>
        <w:t>-</w:t>
      </w:r>
      <w:proofErr w:type="spellStart"/>
      <w:r w:rsidRPr="00337CBC">
        <w:rPr>
          <w:rFonts w:asciiTheme="minorHAnsi" w:hAnsiTheme="minorHAnsi" w:cstheme="minorHAnsi"/>
          <w:b/>
          <w:bCs/>
          <w:sz w:val="28"/>
          <w:szCs w:val="28"/>
          <w:lang w:val="en-US"/>
        </w:rPr>
        <w:t>Zhonghua</w:t>
      </w:r>
      <w:proofErr w:type="spellEnd"/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</w:rPr>
        <w:t xml:space="preserve">получила заказ от </w:t>
      </w:r>
      <w:proofErr w:type="spellStart"/>
      <w:r w:rsidRPr="00337CBC">
        <w:rPr>
          <w:rFonts w:asciiTheme="minorHAnsi" w:hAnsiTheme="minorHAnsi" w:cstheme="minorHAnsi"/>
          <w:sz w:val="28"/>
          <w:szCs w:val="28"/>
          <w:lang w:val="en-US"/>
        </w:rPr>
        <w:t>Wah</w:t>
      </w:r>
      <w:proofErr w:type="spellEnd"/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sz w:val="28"/>
          <w:szCs w:val="28"/>
          <w:lang w:val="en-US"/>
        </w:rPr>
        <w:t>Kwong</w:t>
      </w:r>
      <w:proofErr w:type="spellEnd"/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  <w:lang w:val="en-US"/>
        </w:rPr>
        <w:t>Maritime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  <w:lang w:val="en-US"/>
        </w:rPr>
        <w:t>Transport</w:t>
      </w:r>
      <w:r w:rsidRPr="00337CBC">
        <w:rPr>
          <w:rFonts w:asciiTheme="minorHAnsi" w:hAnsiTheme="minorHAnsi" w:cstheme="minorHAnsi"/>
          <w:sz w:val="28"/>
          <w:szCs w:val="28"/>
        </w:rPr>
        <w:t xml:space="preserve">, </w:t>
      </w:r>
      <w:r w:rsidRPr="00337CBC">
        <w:rPr>
          <w:rFonts w:asciiTheme="minorHAnsi" w:hAnsiTheme="minorHAnsi" w:cstheme="minorHAnsi"/>
          <w:sz w:val="28"/>
          <w:szCs w:val="28"/>
          <w:lang w:val="en-US"/>
        </w:rPr>
        <w:t>China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  <w:lang w:val="en-US"/>
        </w:rPr>
        <w:t>Gas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  <w:lang w:val="en-US"/>
        </w:rPr>
        <w:t>Holdings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2F24A9">
        <w:rPr>
          <w:rFonts w:asciiTheme="minorHAnsi" w:hAnsiTheme="minorHAnsi" w:cstheme="minorHAnsi"/>
          <w:sz w:val="28"/>
          <w:szCs w:val="28"/>
        </w:rPr>
        <w:t>и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  <w:lang w:val="en-US"/>
        </w:rPr>
        <w:t>CSSC</w:t>
      </w:r>
      <w:r w:rsidRPr="00337CBC">
        <w:rPr>
          <w:rFonts w:asciiTheme="minorHAnsi" w:hAnsiTheme="minorHAnsi" w:cstheme="minorHAnsi"/>
          <w:sz w:val="28"/>
          <w:szCs w:val="28"/>
        </w:rPr>
        <w:t xml:space="preserve"> на строительство двух </w:t>
      </w:r>
      <w:proofErr w:type="spellStart"/>
      <w:r w:rsidRPr="00337CBC">
        <w:rPr>
          <w:rFonts w:asciiTheme="minorHAnsi" w:hAnsiTheme="minorHAnsi" w:cstheme="minorHAnsi"/>
          <w:sz w:val="28"/>
          <w:szCs w:val="28"/>
        </w:rPr>
        <w:t>газовозов</w:t>
      </w:r>
      <w:proofErr w:type="spellEnd"/>
      <w:r w:rsidRPr="00337CBC">
        <w:rPr>
          <w:rFonts w:asciiTheme="minorHAnsi" w:hAnsiTheme="minorHAnsi" w:cstheme="minorHAnsi"/>
          <w:sz w:val="28"/>
          <w:szCs w:val="28"/>
        </w:rPr>
        <w:t xml:space="preserve"> объемом </w:t>
      </w:r>
      <w:r w:rsidR="005637B9" w:rsidRPr="00337CBC">
        <w:rPr>
          <w:rFonts w:asciiTheme="minorHAnsi" w:hAnsiTheme="minorHAnsi" w:cstheme="minorHAnsi"/>
          <w:sz w:val="28"/>
          <w:szCs w:val="28"/>
        </w:rPr>
        <w:t>174 000 куб. м. кажд</w:t>
      </w:r>
      <w:r w:rsidR="00C55875" w:rsidRPr="00337CBC">
        <w:rPr>
          <w:rFonts w:asciiTheme="minorHAnsi" w:hAnsiTheme="minorHAnsi" w:cstheme="minorHAnsi"/>
          <w:sz w:val="28"/>
          <w:szCs w:val="28"/>
        </w:rPr>
        <w:t>ый</w:t>
      </w:r>
      <w:r w:rsidR="0018745E"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</w:rPr>
        <w:t>со сроками сдачи в 2027г</w:t>
      </w:r>
      <w:r w:rsidR="0018745E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77"/>
      </w:r>
      <w:r w:rsidRPr="00337CBC">
        <w:rPr>
          <w:rFonts w:asciiTheme="minorHAnsi" w:hAnsiTheme="minorHAnsi" w:cstheme="minorHAnsi"/>
          <w:sz w:val="28"/>
          <w:szCs w:val="28"/>
        </w:rPr>
        <w:t>.</w:t>
      </w:r>
    </w:p>
    <w:p w14:paraId="60280A3E" w14:textId="76FB21A9" w:rsidR="0018745E" w:rsidRPr="00337CBC" w:rsidRDefault="0018745E" w:rsidP="00290507">
      <w:pPr>
        <w:pStyle w:val="a8"/>
        <w:numPr>
          <w:ilvl w:val="0"/>
          <w:numId w:val="15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337CBC">
        <w:rPr>
          <w:rFonts w:asciiTheme="minorHAnsi" w:hAnsiTheme="minorHAnsi" w:cstheme="minorHAnsi"/>
          <w:b/>
          <w:bCs/>
          <w:sz w:val="28"/>
          <w:szCs w:val="28"/>
        </w:rPr>
        <w:t>Hudong-Zhonghua</w:t>
      </w:r>
      <w:proofErr w:type="spellEnd"/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</w:rPr>
        <w:t xml:space="preserve">и французская компания </w:t>
      </w:r>
      <w:r w:rsidRPr="00337CBC">
        <w:rPr>
          <w:rFonts w:asciiTheme="minorHAnsi" w:hAnsiTheme="minorHAnsi" w:cstheme="minorHAnsi"/>
          <w:sz w:val="28"/>
          <w:szCs w:val="28"/>
          <w:lang w:val="en-US"/>
        </w:rPr>
        <w:t>GTT</w:t>
      </w:r>
      <w:r w:rsidRPr="00337CBC">
        <w:rPr>
          <w:rFonts w:asciiTheme="minorHAnsi" w:hAnsiTheme="minorHAnsi" w:cstheme="minorHAnsi"/>
          <w:sz w:val="28"/>
          <w:szCs w:val="28"/>
        </w:rPr>
        <w:t>, специализирующаяся на хранении СПГ, разработали новую конструкцию судна для перевозки сжиженного природного газа вместимостью 174 000 куб. м с тремя резервуарами для хранения</w:t>
      </w:r>
      <w:r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78"/>
      </w:r>
      <w:r w:rsidRPr="00337CBC">
        <w:rPr>
          <w:rFonts w:asciiTheme="minorHAnsi" w:hAnsiTheme="minorHAnsi" w:cstheme="minorHAnsi"/>
          <w:sz w:val="28"/>
          <w:szCs w:val="28"/>
        </w:rPr>
        <w:t>.</w:t>
      </w:r>
    </w:p>
    <w:p w14:paraId="1A849BB4" w14:textId="7F445E22" w:rsidR="002F1075" w:rsidRPr="00337CBC" w:rsidRDefault="007B2B7F" w:rsidP="002F1075">
      <w:pPr>
        <w:pStyle w:val="a8"/>
        <w:numPr>
          <w:ilvl w:val="0"/>
          <w:numId w:val="1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sz w:val="28"/>
          <w:szCs w:val="28"/>
          <w:lang w:val="en-US"/>
        </w:rPr>
        <w:t>CIMC</w:t>
      </w:r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/>
          <w:bCs/>
          <w:sz w:val="28"/>
          <w:szCs w:val="28"/>
          <w:lang w:val="en-US"/>
        </w:rPr>
        <w:t>Sinopacific</w:t>
      </w:r>
      <w:proofErr w:type="spellEnd"/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bCs/>
          <w:sz w:val="28"/>
          <w:szCs w:val="28"/>
          <w:lang w:val="en-US"/>
        </w:rPr>
        <w:t>Offshore</w:t>
      </w:r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&amp; </w:t>
      </w:r>
      <w:r w:rsidRPr="00337CBC">
        <w:rPr>
          <w:rFonts w:asciiTheme="minorHAnsi" w:hAnsiTheme="minorHAnsi" w:cstheme="minorHAnsi"/>
          <w:b/>
          <w:bCs/>
          <w:sz w:val="28"/>
          <w:szCs w:val="28"/>
          <w:lang w:val="en-US"/>
        </w:rPr>
        <w:t>Engineering</w:t>
      </w:r>
      <w:r w:rsidRPr="00337CBC">
        <w:rPr>
          <w:rFonts w:asciiTheme="minorHAnsi" w:hAnsiTheme="minorHAnsi" w:cstheme="minorHAnsi"/>
          <w:sz w:val="28"/>
          <w:szCs w:val="28"/>
        </w:rPr>
        <w:t xml:space="preserve"> построит для </w:t>
      </w:r>
      <w:r w:rsidRPr="00337CBC">
        <w:rPr>
          <w:rFonts w:asciiTheme="minorHAnsi" w:hAnsiTheme="minorHAnsi" w:cstheme="minorHAnsi"/>
          <w:sz w:val="28"/>
          <w:szCs w:val="28"/>
          <w:lang w:val="en-US"/>
        </w:rPr>
        <w:t>CNOOC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7F6049" w:rsidRPr="00337CBC">
        <w:rPr>
          <w:rFonts w:asciiTheme="minorHAnsi" w:hAnsiTheme="minorHAnsi" w:cstheme="minorHAnsi"/>
          <w:sz w:val="28"/>
          <w:szCs w:val="28"/>
        </w:rPr>
        <w:t xml:space="preserve">судно </w:t>
      </w:r>
      <w:r w:rsidRPr="00337CBC">
        <w:rPr>
          <w:rFonts w:asciiTheme="minorHAnsi" w:hAnsiTheme="minorHAnsi" w:cstheme="minorHAnsi"/>
          <w:sz w:val="28"/>
          <w:szCs w:val="28"/>
        </w:rPr>
        <w:t>для бункеровки СПГ вместимостью 12 000 куб. м</w:t>
      </w:r>
      <w:r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79"/>
      </w:r>
      <w:r w:rsidRPr="00337CBC">
        <w:rPr>
          <w:rFonts w:asciiTheme="minorHAnsi" w:hAnsiTheme="minorHAnsi" w:cstheme="minorHAnsi"/>
          <w:sz w:val="28"/>
          <w:szCs w:val="28"/>
        </w:rPr>
        <w:t>.</w:t>
      </w:r>
    </w:p>
    <w:p w14:paraId="372DE8DA" w14:textId="11F855B2" w:rsidR="007F6049" w:rsidRPr="00337CBC" w:rsidRDefault="00723BF7" w:rsidP="005B0212">
      <w:pPr>
        <w:pStyle w:val="a8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337CBC">
        <w:rPr>
          <w:rFonts w:asciiTheme="minorHAnsi" w:eastAsia="Microsoft YaHei" w:hAnsiTheme="minorHAnsi" w:cstheme="minorHAnsi"/>
          <w:b/>
          <w:bCs/>
          <w:color w:val="000000" w:themeColor="text1"/>
          <w:sz w:val="28"/>
          <w:szCs w:val="28"/>
        </w:rPr>
        <w:t>Wison</w:t>
      </w:r>
      <w:proofErr w:type="spellEnd"/>
      <w:r w:rsidRPr="00337CBC">
        <w:rPr>
          <w:rFonts w:asciiTheme="minorHAnsi" w:eastAsia="Microsoft YaHe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eastAsia="Microsoft YaHei" w:hAnsiTheme="minorHAnsi" w:cstheme="minorHAnsi"/>
          <w:b/>
          <w:bCs/>
          <w:color w:val="000000" w:themeColor="text1"/>
          <w:sz w:val="28"/>
          <w:szCs w:val="28"/>
        </w:rPr>
        <w:t>Marine</w:t>
      </w:r>
      <w:proofErr w:type="spellEnd"/>
      <w:r w:rsidRPr="00337CBC">
        <w:rPr>
          <w:rFonts w:asciiTheme="minorHAnsi" w:eastAsia="Microsoft YaHe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eastAsia="Microsoft YaHei" w:hAnsiTheme="minorHAnsi" w:cstheme="minorHAnsi"/>
          <w:b/>
          <w:bCs/>
          <w:color w:val="000000" w:themeColor="text1"/>
          <w:sz w:val="28"/>
          <w:szCs w:val="28"/>
        </w:rPr>
        <w:t>Engineering</w:t>
      </w:r>
      <w:proofErr w:type="spellEnd"/>
      <w:r w:rsidRPr="00337CBC">
        <w:rPr>
          <w:rFonts w:asciiTheme="minorHAnsi" w:eastAsia="Microsoft YaHe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eastAsia="Microsoft YaHei" w:hAnsiTheme="minorHAnsi" w:cstheme="minorHAnsi"/>
          <w:b/>
          <w:bCs/>
          <w:color w:val="000000" w:themeColor="text1"/>
          <w:sz w:val="28"/>
          <w:szCs w:val="28"/>
        </w:rPr>
        <w:t>Co</w:t>
      </w:r>
      <w:proofErr w:type="spellEnd"/>
      <w:r w:rsidRPr="00337CBC">
        <w:rPr>
          <w:rFonts w:asciiTheme="minorHAnsi" w:eastAsia="Microsoft YaHei" w:hAnsiTheme="minorHAnsi" w:cstheme="minorHAnsi"/>
          <w:b/>
          <w:bCs/>
          <w:color w:val="000000" w:themeColor="text1"/>
          <w:sz w:val="28"/>
          <w:szCs w:val="28"/>
        </w:rPr>
        <w:t>:</w:t>
      </w:r>
      <w:r w:rsidRPr="00337CBC">
        <w:rPr>
          <w:rFonts w:asciiTheme="minorHAnsi" w:eastAsia="Microsoft YaHei" w:hAnsiTheme="minorHAnsi" w:cstheme="minorHAnsi"/>
          <w:color w:val="000000" w:themeColor="text1"/>
          <w:sz w:val="28"/>
          <w:szCs w:val="28"/>
        </w:rPr>
        <w:t xml:space="preserve"> началось строительство надводных модулей для крупнейшего в Китае плавучего завода по производству </w:t>
      </w:r>
      <w:r w:rsidR="001748F7" w:rsidRPr="00337CBC">
        <w:rPr>
          <w:rFonts w:asciiTheme="minorHAnsi" w:eastAsia="Microsoft YaHei" w:hAnsiTheme="minorHAnsi" w:cstheme="minorHAnsi"/>
          <w:color w:val="000000" w:themeColor="text1"/>
          <w:sz w:val="28"/>
          <w:szCs w:val="28"/>
        </w:rPr>
        <w:t>СПГ</w:t>
      </w:r>
      <w:r w:rsidRPr="00337CBC">
        <w:rPr>
          <w:rFonts w:asciiTheme="minorHAnsi" w:eastAsia="Microsoft YaHei" w:hAnsiTheme="minorHAnsi" w:cstheme="minorHAnsi"/>
          <w:color w:val="000000" w:themeColor="text1"/>
          <w:sz w:val="28"/>
          <w:szCs w:val="28"/>
        </w:rPr>
        <w:t xml:space="preserve"> (FLNG) производит</w:t>
      </w:r>
      <w:r w:rsidR="001748F7" w:rsidRPr="00337CBC">
        <w:rPr>
          <w:rFonts w:asciiTheme="minorHAnsi" w:eastAsia="Microsoft YaHei" w:hAnsiTheme="minorHAnsi" w:cstheme="minorHAnsi"/>
          <w:color w:val="000000" w:themeColor="text1"/>
          <w:sz w:val="28"/>
          <w:szCs w:val="28"/>
        </w:rPr>
        <w:t>ельностью</w:t>
      </w:r>
      <w:r w:rsidRPr="00337CBC">
        <w:rPr>
          <w:rFonts w:asciiTheme="minorHAnsi" w:eastAsia="Microsoft YaHei" w:hAnsiTheme="minorHAnsi" w:cstheme="minorHAnsi"/>
          <w:color w:val="000000" w:themeColor="text1"/>
          <w:sz w:val="28"/>
          <w:szCs w:val="28"/>
        </w:rPr>
        <w:t xml:space="preserve"> 2,4 млн тонн СПГ в год. Заказчик </w:t>
      </w:r>
      <w:r w:rsidR="005B0212" w:rsidRPr="00337CBC">
        <w:rPr>
          <w:rFonts w:asciiTheme="minorHAnsi" w:eastAsia="Microsoft YaHei" w:hAnsiTheme="minorHAnsi" w:cstheme="minorHAnsi"/>
          <w:color w:val="000000" w:themeColor="text1"/>
          <w:sz w:val="28"/>
          <w:szCs w:val="28"/>
        </w:rPr>
        <w:t xml:space="preserve">– итальянская Eni, </w:t>
      </w:r>
      <w:r w:rsidR="005B0212" w:rsidRPr="00337CBC">
        <w:rPr>
          <w:rFonts w:asciiTheme="minorHAnsi" w:eastAsia="Microsoft YaHei" w:hAnsiTheme="minorHAnsi" w:cstheme="minorHAnsi"/>
          <w:color w:val="000000" w:themeColor="text1"/>
          <w:sz w:val="28"/>
          <w:szCs w:val="28"/>
          <w:lang w:val="en-US"/>
        </w:rPr>
        <w:t>FNLG</w:t>
      </w:r>
      <w:r w:rsidR="005B0212" w:rsidRPr="00337CBC">
        <w:rPr>
          <w:rFonts w:asciiTheme="minorHAnsi" w:eastAsia="Microsoft YaHei" w:hAnsiTheme="minorHAnsi" w:cstheme="minorHAnsi"/>
          <w:color w:val="000000" w:themeColor="text1"/>
          <w:sz w:val="28"/>
          <w:szCs w:val="28"/>
        </w:rPr>
        <w:t xml:space="preserve"> будет эксплуатироваться в 50 км от берега в районе моря Конго с конца 2025г</w:t>
      </w:r>
      <w:r w:rsidR="005B0212" w:rsidRPr="00337CBC">
        <w:rPr>
          <w:rStyle w:val="a5"/>
          <w:rFonts w:asciiTheme="minorHAnsi" w:eastAsia="Microsoft YaHei" w:hAnsiTheme="minorHAnsi" w:cstheme="minorHAnsi"/>
          <w:color w:val="000000" w:themeColor="text1"/>
          <w:sz w:val="28"/>
          <w:szCs w:val="28"/>
        </w:rPr>
        <w:footnoteReference w:id="180"/>
      </w:r>
      <w:r w:rsidR="005B0212" w:rsidRPr="00337CBC">
        <w:rPr>
          <w:rFonts w:asciiTheme="minorHAnsi" w:eastAsia="Microsoft YaHei" w:hAnsiTheme="minorHAnsi" w:cstheme="minorHAnsi"/>
          <w:color w:val="000000" w:themeColor="text1"/>
          <w:sz w:val="28"/>
          <w:szCs w:val="28"/>
        </w:rPr>
        <w:t>.</w:t>
      </w:r>
    </w:p>
    <w:p w14:paraId="5213DED9" w14:textId="62E13194" w:rsidR="0090511F" w:rsidRPr="00337CBC" w:rsidRDefault="00723BF7" w:rsidP="005B0212">
      <w:pPr>
        <w:pStyle w:val="a8"/>
        <w:numPr>
          <w:ilvl w:val="0"/>
          <w:numId w:val="15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337CBC">
        <w:rPr>
          <w:rFonts w:asciiTheme="minorHAnsi" w:hAnsiTheme="minorHAnsi" w:cstheme="minorHAnsi"/>
          <w:b/>
          <w:bCs/>
          <w:sz w:val="28"/>
          <w:szCs w:val="28"/>
        </w:rPr>
        <w:t>China</w:t>
      </w:r>
      <w:proofErr w:type="spellEnd"/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/>
          <w:bCs/>
          <w:sz w:val="28"/>
          <w:szCs w:val="28"/>
        </w:rPr>
        <w:t>Merchants</w:t>
      </w:r>
      <w:proofErr w:type="spellEnd"/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/>
          <w:bCs/>
          <w:sz w:val="28"/>
          <w:szCs w:val="28"/>
        </w:rPr>
        <w:t>Heavy</w:t>
      </w:r>
      <w:proofErr w:type="spellEnd"/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/>
          <w:bCs/>
          <w:sz w:val="28"/>
          <w:szCs w:val="28"/>
        </w:rPr>
        <w:t>Industries</w:t>
      </w:r>
      <w:proofErr w:type="spellEnd"/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(CMHI)</w:t>
      </w:r>
      <w:r w:rsidRPr="00337CBC">
        <w:rPr>
          <w:rFonts w:asciiTheme="minorHAnsi" w:hAnsiTheme="minorHAnsi" w:cstheme="minorHAnsi"/>
          <w:sz w:val="28"/>
          <w:szCs w:val="28"/>
        </w:rPr>
        <w:t xml:space="preserve"> получила заказ на четыре танкера ME-GA вместимостью 180 000 куб</w:t>
      </w:r>
      <w:r w:rsidR="00734FBF" w:rsidRPr="00337CBC">
        <w:rPr>
          <w:rFonts w:asciiTheme="minorHAnsi" w:hAnsiTheme="minorHAnsi" w:cstheme="minorHAnsi"/>
          <w:sz w:val="28"/>
          <w:szCs w:val="28"/>
        </w:rPr>
        <w:t>. м</w:t>
      </w:r>
      <w:r w:rsidRPr="00337CBC">
        <w:rPr>
          <w:rFonts w:asciiTheme="minorHAnsi" w:hAnsiTheme="minorHAnsi" w:cstheme="minorHAnsi"/>
          <w:sz w:val="28"/>
          <w:szCs w:val="28"/>
        </w:rPr>
        <w:t xml:space="preserve"> для перевозки СПГ от датской</w:t>
      </w:r>
      <w:r w:rsidR="0090511F" w:rsidRPr="00337CBC">
        <w:rPr>
          <w:rFonts w:asciiTheme="minorHAnsi" w:hAnsiTheme="minorHAnsi" w:cstheme="minorHAnsi"/>
          <w:sz w:val="28"/>
          <w:szCs w:val="28"/>
        </w:rPr>
        <w:t xml:space="preserve"> судоходн</w:t>
      </w:r>
      <w:r w:rsidRPr="00337CBC">
        <w:rPr>
          <w:rFonts w:asciiTheme="minorHAnsi" w:hAnsiTheme="minorHAnsi" w:cstheme="minorHAnsi"/>
          <w:sz w:val="28"/>
          <w:szCs w:val="28"/>
        </w:rPr>
        <w:t>ой</w:t>
      </w:r>
      <w:r w:rsidR="0090511F" w:rsidRPr="00337CBC">
        <w:rPr>
          <w:rFonts w:asciiTheme="minorHAnsi" w:hAnsiTheme="minorHAnsi" w:cstheme="minorHAnsi"/>
          <w:sz w:val="28"/>
          <w:szCs w:val="28"/>
        </w:rPr>
        <w:t xml:space="preserve"> компани</w:t>
      </w:r>
      <w:r w:rsidRPr="00337CBC">
        <w:rPr>
          <w:rFonts w:asciiTheme="minorHAnsi" w:hAnsiTheme="minorHAnsi" w:cstheme="minorHAnsi"/>
          <w:sz w:val="28"/>
          <w:szCs w:val="28"/>
        </w:rPr>
        <w:t>и</w:t>
      </w:r>
      <w:r w:rsidR="0090511F" w:rsidRPr="00337C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511F" w:rsidRPr="00337CBC">
        <w:rPr>
          <w:rFonts w:asciiTheme="minorHAnsi" w:hAnsiTheme="minorHAnsi" w:cstheme="minorHAnsi"/>
          <w:sz w:val="28"/>
          <w:szCs w:val="28"/>
        </w:rPr>
        <w:t>Celsius</w:t>
      </w:r>
      <w:proofErr w:type="spellEnd"/>
      <w:r w:rsidR="0090511F" w:rsidRPr="00337C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511F" w:rsidRPr="00337CBC">
        <w:rPr>
          <w:rFonts w:asciiTheme="minorHAnsi" w:hAnsiTheme="minorHAnsi" w:cstheme="minorHAnsi"/>
          <w:sz w:val="28"/>
          <w:szCs w:val="28"/>
        </w:rPr>
        <w:t>Tankers</w:t>
      </w:r>
      <w:proofErr w:type="spellEnd"/>
      <w:r w:rsidRPr="00337CBC">
        <w:rPr>
          <w:rFonts w:asciiTheme="minorHAnsi" w:hAnsiTheme="minorHAnsi" w:cstheme="minorHAnsi"/>
          <w:sz w:val="28"/>
          <w:szCs w:val="28"/>
        </w:rPr>
        <w:t>.</w:t>
      </w:r>
      <w:r w:rsidR="0090511F" w:rsidRPr="00337CBC">
        <w:rPr>
          <w:rFonts w:asciiTheme="minorHAnsi" w:hAnsiTheme="minorHAnsi" w:cstheme="minorHAnsi"/>
          <w:sz w:val="28"/>
          <w:szCs w:val="28"/>
        </w:rPr>
        <w:t xml:space="preserve"> Ожидается, что суда будут поставлены в 2026/2027 г</w:t>
      </w:r>
      <w:r w:rsidR="00734FBF" w:rsidRPr="00337CBC">
        <w:rPr>
          <w:rFonts w:asciiTheme="minorHAnsi" w:hAnsiTheme="minorHAnsi" w:cstheme="minorHAnsi"/>
          <w:sz w:val="28"/>
          <w:szCs w:val="28"/>
        </w:rPr>
        <w:t>г.</w:t>
      </w:r>
      <w:r w:rsidR="0090511F" w:rsidRPr="00337CBC">
        <w:rPr>
          <w:rFonts w:asciiTheme="minorHAnsi" w:hAnsiTheme="minorHAnsi" w:cstheme="minorHAnsi"/>
          <w:sz w:val="28"/>
          <w:szCs w:val="28"/>
        </w:rPr>
        <w:t xml:space="preserve"> и будут использоваться по долгосрочным контрактам с </w:t>
      </w:r>
      <w:proofErr w:type="spellStart"/>
      <w:r w:rsidR="0090511F" w:rsidRPr="00337CBC">
        <w:rPr>
          <w:rFonts w:asciiTheme="minorHAnsi" w:hAnsiTheme="minorHAnsi" w:cstheme="minorHAnsi"/>
          <w:sz w:val="28"/>
          <w:szCs w:val="28"/>
        </w:rPr>
        <w:t>Clearlake</w:t>
      </w:r>
      <w:proofErr w:type="spellEnd"/>
      <w:r w:rsidR="0090511F" w:rsidRPr="00337C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0511F" w:rsidRPr="00337CBC">
        <w:rPr>
          <w:rFonts w:asciiTheme="minorHAnsi" w:hAnsiTheme="minorHAnsi" w:cstheme="minorHAnsi"/>
          <w:sz w:val="28"/>
          <w:szCs w:val="28"/>
        </w:rPr>
        <w:t>Shipping</w:t>
      </w:r>
      <w:proofErr w:type="spellEnd"/>
      <w:r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81"/>
      </w:r>
      <w:r w:rsidR="0090511F" w:rsidRPr="00337CBC">
        <w:rPr>
          <w:rFonts w:asciiTheme="minorHAnsi" w:hAnsiTheme="minorHAnsi" w:cstheme="minorHAnsi"/>
          <w:sz w:val="28"/>
          <w:szCs w:val="28"/>
        </w:rPr>
        <w:t>.</w:t>
      </w:r>
    </w:p>
    <w:p w14:paraId="48A42D01" w14:textId="455521FA" w:rsidR="00715299" w:rsidRPr="00337CBC" w:rsidRDefault="00545B2E" w:rsidP="00545B2E">
      <w:pPr>
        <w:pStyle w:val="a8"/>
        <w:numPr>
          <w:ilvl w:val="0"/>
          <w:numId w:val="15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337CBC">
        <w:rPr>
          <w:rFonts w:asciiTheme="minorHAnsi" w:hAnsiTheme="minorHAnsi" w:cstheme="minorHAnsi"/>
          <w:b/>
          <w:bCs/>
          <w:sz w:val="28"/>
          <w:szCs w:val="28"/>
        </w:rPr>
        <w:t>Dalian</w:t>
      </w:r>
      <w:proofErr w:type="spellEnd"/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/>
          <w:bCs/>
          <w:sz w:val="28"/>
          <w:szCs w:val="28"/>
        </w:rPr>
        <w:t>Shipbuilding</w:t>
      </w:r>
      <w:proofErr w:type="spellEnd"/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/>
          <w:bCs/>
          <w:sz w:val="28"/>
          <w:szCs w:val="28"/>
        </w:rPr>
        <w:t>Industry</w:t>
      </w:r>
      <w:proofErr w:type="spellEnd"/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(DSIC)</w:t>
      </w:r>
      <w:r w:rsidRPr="00337CBC">
        <w:rPr>
          <w:rFonts w:asciiTheme="minorHAnsi" w:hAnsiTheme="minorHAnsi" w:cstheme="minorHAnsi"/>
          <w:sz w:val="28"/>
          <w:szCs w:val="28"/>
        </w:rPr>
        <w:t xml:space="preserve"> заказала ф</w:t>
      </w:r>
      <w:r w:rsidR="00715299" w:rsidRPr="00337CBC">
        <w:rPr>
          <w:rFonts w:asciiTheme="minorHAnsi" w:hAnsiTheme="minorHAnsi" w:cstheme="minorHAnsi"/>
          <w:sz w:val="28"/>
          <w:szCs w:val="28"/>
        </w:rPr>
        <w:t>ранцузск</w:t>
      </w:r>
      <w:r w:rsidRPr="00337CBC">
        <w:rPr>
          <w:rFonts w:asciiTheme="minorHAnsi" w:hAnsiTheme="minorHAnsi" w:cstheme="minorHAnsi"/>
          <w:sz w:val="28"/>
          <w:szCs w:val="28"/>
        </w:rPr>
        <w:t xml:space="preserve">ой </w:t>
      </w:r>
      <w:r w:rsidR="00734FBF" w:rsidRPr="00337CBC">
        <w:rPr>
          <w:rFonts w:asciiTheme="minorHAnsi" w:hAnsiTheme="minorHAnsi" w:cstheme="minorHAnsi"/>
          <w:sz w:val="28"/>
          <w:szCs w:val="28"/>
        </w:rPr>
        <w:t>компании GTT</w:t>
      </w:r>
      <w:r w:rsidR="00715299" w:rsidRPr="00337CBC">
        <w:rPr>
          <w:rFonts w:asciiTheme="minorHAnsi" w:hAnsiTheme="minorHAnsi" w:cstheme="minorHAnsi"/>
          <w:sz w:val="28"/>
          <w:szCs w:val="28"/>
        </w:rPr>
        <w:t xml:space="preserve"> проектирование резервуаров еще для двух танкеров для </w:t>
      </w:r>
      <w:r w:rsidR="004820A5" w:rsidRPr="00337CBC">
        <w:rPr>
          <w:rFonts w:asciiTheme="minorHAnsi" w:hAnsiTheme="minorHAnsi" w:cstheme="minorHAnsi"/>
          <w:sz w:val="28"/>
          <w:szCs w:val="28"/>
        </w:rPr>
        <w:t>СПГ вместимостью</w:t>
      </w:r>
      <w:r w:rsidR="00715299" w:rsidRPr="00337CBC">
        <w:rPr>
          <w:rFonts w:asciiTheme="minorHAnsi" w:hAnsiTheme="minorHAnsi" w:cstheme="minorHAnsi"/>
          <w:sz w:val="28"/>
          <w:szCs w:val="28"/>
        </w:rPr>
        <w:t xml:space="preserve"> 175 000 куб. м.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715299" w:rsidRPr="00337CBC">
        <w:rPr>
          <w:rFonts w:asciiTheme="minorHAnsi" w:hAnsiTheme="minorHAnsi" w:cstheme="minorHAnsi"/>
          <w:sz w:val="28"/>
          <w:szCs w:val="28"/>
        </w:rPr>
        <w:t xml:space="preserve">DSIC построит танкеры для перевозки </w:t>
      </w:r>
      <w:r w:rsidRPr="00337CBC">
        <w:rPr>
          <w:rFonts w:asciiTheme="minorHAnsi" w:hAnsiTheme="minorHAnsi" w:cstheme="minorHAnsi"/>
          <w:sz w:val="28"/>
          <w:szCs w:val="28"/>
        </w:rPr>
        <w:t>СПГ</w:t>
      </w:r>
      <w:r w:rsidR="00715299" w:rsidRPr="00337CBC">
        <w:rPr>
          <w:rFonts w:asciiTheme="minorHAnsi" w:hAnsiTheme="minorHAnsi" w:cstheme="minorHAnsi"/>
          <w:sz w:val="28"/>
          <w:szCs w:val="28"/>
        </w:rPr>
        <w:t xml:space="preserve"> для CMES LNG </w:t>
      </w:r>
      <w:proofErr w:type="spellStart"/>
      <w:r w:rsidR="00715299" w:rsidRPr="00337CBC">
        <w:rPr>
          <w:rFonts w:asciiTheme="minorHAnsi" w:hAnsiTheme="minorHAnsi" w:cstheme="minorHAnsi"/>
          <w:sz w:val="28"/>
          <w:szCs w:val="28"/>
        </w:rPr>
        <w:t>Carrier</w:t>
      </w:r>
      <w:proofErr w:type="spellEnd"/>
      <w:r w:rsidR="00C55875" w:rsidRPr="00337CBC">
        <w:rPr>
          <w:rFonts w:asciiTheme="minorHAnsi" w:hAnsiTheme="minorHAnsi" w:cstheme="minorHAnsi"/>
          <w:sz w:val="28"/>
          <w:szCs w:val="28"/>
        </w:rPr>
        <w:t xml:space="preserve"> (Китай)</w:t>
      </w:r>
      <w:r w:rsidR="00715299" w:rsidRPr="00337CBC">
        <w:rPr>
          <w:rFonts w:asciiTheme="minorHAnsi" w:hAnsiTheme="minorHAnsi" w:cstheme="minorHAnsi"/>
          <w:sz w:val="28"/>
          <w:szCs w:val="28"/>
        </w:rPr>
        <w:t>, суда будут оснащены мембранной системой удержания Mark III Flex от GTT</w:t>
      </w:r>
      <w:r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82"/>
      </w:r>
      <w:r w:rsidR="00715299" w:rsidRPr="00337CBC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7934E6F" w14:textId="06F07BE8" w:rsidR="007F5631" w:rsidRDefault="00F74841" w:rsidP="004820A5">
      <w:pPr>
        <w:pStyle w:val="a8"/>
        <w:numPr>
          <w:ilvl w:val="0"/>
          <w:numId w:val="15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337CBC">
        <w:rPr>
          <w:rFonts w:asciiTheme="minorHAnsi" w:hAnsiTheme="minorHAnsi" w:cstheme="minorHAnsi"/>
          <w:b/>
          <w:bCs/>
          <w:sz w:val="28"/>
          <w:szCs w:val="28"/>
          <w:lang w:val="en-US"/>
        </w:rPr>
        <w:t>Cosco</w:t>
      </w:r>
      <w:proofErr w:type="spellEnd"/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bCs/>
          <w:sz w:val="28"/>
          <w:szCs w:val="28"/>
          <w:lang w:val="en-US"/>
        </w:rPr>
        <w:t>Shipping</w:t>
      </w:r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bCs/>
          <w:sz w:val="28"/>
          <w:szCs w:val="28"/>
          <w:lang w:val="en-US"/>
        </w:rPr>
        <w:t>Heavy</w:t>
      </w:r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bCs/>
          <w:sz w:val="28"/>
          <w:szCs w:val="28"/>
          <w:lang w:val="en-US"/>
        </w:rPr>
        <w:t>Industry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545B2E" w:rsidRPr="00337CBC">
        <w:rPr>
          <w:rFonts w:asciiTheme="minorHAnsi" w:hAnsiTheme="minorHAnsi" w:cstheme="minorHAnsi"/>
          <w:sz w:val="28"/>
          <w:szCs w:val="28"/>
        </w:rPr>
        <w:t xml:space="preserve">Проведены ходовые испытания судна </w:t>
      </w:r>
      <w:proofErr w:type="spellStart"/>
      <w:r w:rsidR="00545B2E" w:rsidRPr="00337CBC">
        <w:rPr>
          <w:rFonts w:asciiTheme="minorHAnsi" w:hAnsiTheme="minorHAnsi" w:cstheme="minorHAnsi"/>
          <w:sz w:val="28"/>
          <w:szCs w:val="28"/>
        </w:rPr>
        <w:t>Galea</w:t>
      </w:r>
      <w:proofErr w:type="spellEnd"/>
      <w:r w:rsidR="00545B2E" w:rsidRPr="00337CBC">
        <w:rPr>
          <w:rFonts w:asciiTheme="minorHAnsi" w:hAnsiTheme="minorHAnsi" w:cstheme="minorHAnsi"/>
          <w:sz w:val="28"/>
          <w:szCs w:val="28"/>
        </w:rPr>
        <w:t xml:space="preserve">, построенного в 2002 году </w:t>
      </w:r>
      <w:r w:rsidR="007F5631" w:rsidRPr="00337CBC">
        <w:rPr>
          <w:rFonts w:asciiTheme="minorHAnsi" w:hAnsiTheme="minorHAnsi" w:cstheme="minorHAnsi"/>
          <w:sz w:val="28"/>
          <w:szCs w:val="28"/>
        </w:rPr>
        <w:t xml:space="preserve">и переоборудованного </w:t>
      </w:r>
      <w:r w:rsidR="00545B2E" w:rsidRPr="00337CBC">
        <w:rPr>
          <w:rFonts w:asciiTheme="minorHAnsi" w:hAnsiTheme="minorHAnsi" w:cstheme="minorHAnsi"/>
          <w:sz w:val="28"/>
          <w:szCs w:val="28"/>
        </w:rPr>
        <w:t xml:space="preserve">в </w:t>
      </w:r>
      <w:r w:rsidR="00C55875" w:rsidRPr="00337CBC">
        <w:rPr>
          <w:rFonts w:asciiTheme="minorHAnsi" w:hAnsiTheme="minorHAnsi" w:cstheme="minorHAnsi"/>
          <w:sz w:val="28"/>
          <w:szCs w:val="28"/>
        </w:rPr>
        <w:t>плавучую установку для регазификации и хранения СПГ (</w:t>
      </w:r>
      <w:r w:rsidRPr="00337CBC">
        <w:rPr>
          <w:rFonts w:asciiTheme="minorHAnsi" w:hAnsiTheme="minorHAnsi" w:cstheme="minorHAnsi"/>
          <w:sz w:val="28"/>
          <w:szCs w:val="28"/>
        </w:rPr>
        <w:t>FSRU</w:t>
      </w:r>
      <w:r w:rsidR="00C55875" w:rsidRPr="00337CBC">
        <w:rPr>
          <w:rFonts w:asciiTheme="minorHAnsi" w:hAnsiTheme="minorHAnsi" w:cstheme="minorHAnsi"/>
          <w:sz w:val="28"/>
          <w:szCs w:val="28"/>
        </w:rPr>
        <w:t>)</w:t>
      </w:r>
      <w:r w:rsidRPr="00337CBC">
        <w:rPr>
          <w:rFonts w:asciiTheme="minorHAnsi" w:hAnsiTheme="minorHAnsi" w:cstheme="minorHAnsi"/>
          <w:sz w:val="28"/>
          <w:szCs w:val="28"/>
        </w:rPr>
        <w:t>, котор</w:t>
      </w:r>
      <w:r w:rsidR="00C55875" w:rsidRPr="00337CBC">
        <w:rPr>
          <w:rFonts w:asciiTheme="minorHAnsi" w:hAnsiTheme="minorHAnsi" w:cstheme="minorHAnsi"/>
          <w:sz w:val="28"/>
          <w:szCs w:val="28"/>
        </w:rPr>
        <w:t>ая</w:t>
      </w:r>
      <w:r w:rsidRPr="00337CBC">
        <w:rPr>
          <w:rFonts w:asciiTheme="minorHAnsi" w:hAnsiTheme="minorHAnsi" w:cstheme="minorHAnsi"/>
          <w:sz w:val="28"/>
          <w:szCs w:val="28"/>
        </w:rPr>
        <w:t xml:space="preserve"> будет обслуживать первый кипрский терминал по импорту СПГ в </w:t>
      </w:r>
      <w:proofErr w:type="spellStart"/>
      <w:r w:rsidRPr="00337CBC">
        <w:rPr>
          <w:rFonts w:asciiTheme="minorHAnsi" w:hAnsiTheme="minorHAnsi" w:cstheme="minorHAnsi"/>
          <w:sz w:val="28"/>
          <w:szCs w:val="28"/>
        </w:rPr>
        <w:t>Василикосе</w:t>
      </w:r>
      <w:proofErr w:type="spellEnd"/>
      <w:r w:rsidRPr="00337CBC">
        <w:rPr>
          <w:rFonts w:asciiTheme="minorHAnsi" w:hAnsiTheme="minorHAnsi" w:cstheme="minorHAnsi"/>
          <w:sz w:val="28"/>
          <w:szCs w:val="28"/>
        </w:rPr>
        <w:t xml:space="preserve">. </w:t>
      </w:r>
      <w:r w:rsidR="007F5631" w:rsidRPr="00337CBC">
        <w:rPr>
          <w:rFonts w:asciiTheme="minorHAnsi" w:hAnsiTheme="minorHAnsi" w:cstheme="minorHAnsi"/>
          <w:sz w:val="28"/>
          <w:szCs w:val="28"/>
        </w:rPr>
        <w:t>В</w:t>
      </w:r>
      <w:r w:rsidRPr="00337CBC">
        <w:rPr>
          <w:rFonts w:asciiTheme="minorHAnsi" w:hAnsiTheme="minorHAnsi" w:cstheme="minorHAnsi"/>
          <w:sz w:val="28"/>
          <w:szCs w:val="28"/>
        </w:rPr>
        <w:t xml:space="preserve">местимостью </w:t>
      </w:r>
      <w:r w:rsidR="007F5631" w:rsidRPr="00337CBC">
        <w:rPr>
          <w:rFonts w:asciiTheme="minorHAnsi" w:hAnsiTheme="minorHAnsi" w:cstheme="minorHAnsi"/>
          <w:sz w:val="28"/>
          <w:szCs w:val="28"/>
        </w:rPr>
        <w:t xml:space="preserve">обновленного судна, получившего имя </w:t>
      </w:r>
      <w:proofErr w:type="spellStart"/>
      <w:r w:rsidR="007F5631" w:rsidRPr="00337CBC">
        <w:rPr>
          <w:rFonts w:asciiTheme="minorHAnsi" w:hAnsiTheme="minorHAnsi" w:cstheme="minorHAnsi"/>
          <w:sz w:val="28"/>
          <w:szCs w:val="28"/>
        </w:rPr>
        <w:t>Etyfa</w:t>
      </w:r>
      <w:proofErr w:type="spellEnd"/>
      <w:r w:rsidR="007F5631" w:rsidRPr="00337C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7F5631" w:rsidRPr="00337CBC">
        <w:rPr>
          <w:rFonts w:asciiTheme="minorHAnsi" w:hAnsiTheme="minorHAnsi" w:cstheme="minorHAnsi"/>
          <w:sz w:val="28"/>
          <w:szCs w:val="28"/>
        </w:rPr>
        <w:t>Prometheas</w:t>
      </w:r>
      <w:proofErr w:type="spellEnd"/>
      <w:r w:rsidR="007F5631" w:rsidRPr="00337CBC">
        <w:rPr>
          <w:rFonts w:asciiTheme="minorHAnsi" w:hAnsiTheme="minorHAnsi" w:cstheme="minorHAnsi"/>
          <w:sz w:val="28"/>
          <w:szCs w:val="28"/>
        </w:rPr>
        <w:t xml:space="preserve">, составляет </w:t>
      </w:r>
      <w:r w:rsidRPr="00337CBC">
        <w:rPr>
          <w:rFonts w:asciiTheme="minorHAnsi" w:hAnsiTheme="minorHAnsi" w:cstheme="minorHAnsi"/>
          <w:sz w:val="28"/>
          <w:szCs w:val="28"/>
        </w:rPr>
        <w:t>137 000 куб</w:t>
      </w:r>
      <w:r w:rsidR="00734FBF" w:rsidRPr="00337CBC">
        <w:rPr>
          <w:rFonts w:asciiTheme="minorHAnsi" w:hAnsiTheme="minorHAnsi" w:cstheme="minorHAnsi"/>
          <w:sz w:val="28"/>
          <w:szCs w:val="28"/>
        </w:rPr>
        <w:t>. м</w:t>
      </w:r>
      <w:r w:rsidR="00545B2E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83"/>
      </w:r>
      <w:r w:rsidRPr="00337CBC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52CE3811" w14:textId="10679C76" w:rsidR="00647032" w:rsidRDefault="00647032" w:rsidP="0064703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1EA0E6A" w14:textId="15DC5226" w:rsidR="00647032" w:rsidRDefault="00647032" w:rsidP="0064703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048350D" w14:textId="06B51DE9" w:rsidR="00647032" w:rsidRDefault="00647032" w:rsidP="0064703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D491DE7" w14:textId="77777777" w:rsidR="00647032" w:rsidRPr="00647032" w:rsidRDefault="00647032" w:rsidP="00647032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E0A8044" w14:textId="7885296E" w:rsidR="001C24B2" w:rsidRPr="00337CBC" w:rsidRDefault="001C24B2" w:rsidP="004820A5">
      <w:pP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Бункеровка: </w:t>
      </w:r>
    </w:p>
    <w:p w14:paraId="7CBB9882" w14:textId="46E78DE5" w:rsidR="001C24B2" w:rsidRPr="00337CBC" w:rsidRDefault="001C24B2" w:rsidP="007F5631">
      <w:pPr>
        <w:pStyle w:val="a7"/>
        <w:numPr>
          <w:ilvl w:val="0"/>
          <w:numId w:val="15"/>
        </w:numPr>
        <w:shd w:val="clear" w:color="auto" w:fill="FFFFFF"/>
        <w:spacing w:before="120" w:beforeAutospacing="0" w:after="120" w:afterAutospacing="0" w:line="345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37CBC">
        <w:rPr>
          <w:rFonts w:asciiTheme="minorHAnsi" w:hAnsiTheme="minorHAnsi" w:cstheme="minorHAnsi"/>
          <w:sz w:val="28"/>
          <w:szCs w:val="28"/>
        </w:rPr>
        <w:t xml:space="preserve">Американская корпорация </w:t>
      </w:r>
      <w:proofErr w:type="spellStart"/>
      <w:r w:rsidRPr="00337CBC">
        <w:rPr>
          <w:rFonts w:asciiTheme="minorHAnsi" w:hAnsiTheme="minorHAnsi" w:cstheme="minorHAnsi"/>
          <w:sz w:val="28"/>
          <w:szCs w:val="28"/>
        </w:rPr>
        <w:t>World</w:t>
      </w:r>
      <w:proofErr w:type="spellEnd"/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sz w:val="28"/>
          <w:szCs w:val="28"/>
        </w:rPr>
        <w:t>Fuel</w:t>
      </w:r>
      <w:proofErr w:type="spellEnd"/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sz w:val="28"/>
          <w:szCs w:val="28"/>
        </w:rPr>
        <w:t>Services</w:t>
      </w:r>
      <w:proofErr w:type="spellEnd"/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sz w:val="28"/>
          <w:szCs w:val="28"/>
        </w:rPr>
        <w:t>Corp</w:t>
      </w:r>
      <w:proofErr w:type="spellEnd"/>
      <w:r w:rsidRPr="00337CBC">
        <w:rPr>
          <w:rFonts w:asciiTheme="minorHAnsi" w:hAnsiTheme="minorHAnsi" w:cstheme="minorHAnsi"/>
          <w:sz w:val="28"/>
          <w:szCs w:val="28"/>
        </w:rPr>
        <w:t>. завершила первую бункеровку СПГ в китайском порту с новым судном Hapag-Lloyd “Berlin Express”</w:t>
      </w:r>
      <w:r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84"/>
      </w:r>
      <w:r w:rsidRPr="00337CBC">
        <w:rPr>
          <w:rFonts w:asciiTheme="minorHAnsi" w:hAnsiTheme="minorHAnsi" w:cstheme="minorHAnsi"/>
          <w:sz w:val="28"/>
          <w:szCs w:val="28"/>
        </w:rPr>
        <w:t>.</w:t>
      </w:r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9FFEDEF" w14:textId="3CB2402D" w:rsidR="002203A6" w:rsidRPr="00337CBC" w:rsidRDefault="002203A6" w:rsidP="002374AA">
      <w:pPr>
        <w:pStyle w:val="a7"/>
        <w:shd w:val="clear" w:color="auto" w:fill="FFFFFF"/>
        <w:spacing w:before="120" w:beforeAutospacing="0" w:after="120" w:afterAutospacing="0" w:line="345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sz w:val="28"/>
          <w:szCs w:val="28"/>
        </w:rPr>
        <w:t>Международное сотрудничество:</w:t>
      </w:r>
    </w:p>
    <w:p w14:paraId="5B72158C" w14:textId="0A7969F9" w:rsidR="002203A6" w:rsidRPr="00337CBC" w:rsidRDefault="002203A6" w:rsidP="002203A6">
      <w:pPr>
        <w:pStyle w:val="a7"/>
        <w:numPr>
          <w:ilvl w:val="0"/>
          <w:numId w:val="15"/>
        </w:numPr>
        <w:shd w:val="clear" w:color="auto" w:fill="FFFFFF"/>
        <w:spacing w:before="120" w:beforeAutospacing="0" w:after="120" w:afterAutospacing="0" w:line="345" w:lineRule="atLeast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337CBC">
        <w:rPr>
          <w:rFonts w:asciiTheme="minorHAnsi" w:hAnsiTheme="minorHAnsi" w:cstheme="minorHAnsi"/>
          <w:b/>
          <w:bCs/>
          <w:sz w:val="28"/>
          <w:szCs w:val="28"/>
          <w:lang w:val="en-US"/>
        </w:rPr>
        <w:t>Huaying</w:t>
      </w:r>
      <w:proofErr w:type="spellEnd"/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bCs/>
          <w:sz w:val="28"/>
          <w:szCs w:val="28"/>
          <w:lang w:val="en-US"/>
        </w:rPr>
        <w:t>Natural</w:t>
      </w:r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bCs/>
          <w:sz w:val="28"/>
          <w:szCs w:val="28"/>
          <w:lang w:val="en-US"/>
        </w:rPr>
        <w:t>Gas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1D332C" w:rsidRPr="00337CBC">
        <w:rPr>
          <w:rFonts w:asciiTheme="minorHAnsi" w:hAnsiTheme="minorHAnsi" w:cstheme="minorHAnsi"/>
          <w:sz w:val="28"/>
          <w:szCs w:val="28"/>
        </w:rPr>
        <w:t xml:space="preserve">заключила меморандум о взаимопонимании с тайской государственной компанией PTT для сотрудничества в области использования терминалов СПГ и торговли </w:t>
      </w:r>
      <w:r w:rsidR="00734FBF" w:rsidRPr="00337CBC">
        <w:rPr>
          <w:rFonts w:asciiTheme="minorHAnsi" w:hAnsiTheme="minorHAnsi" w:cstheme="minorHAnsi"/>
          <w:sz w:val="28"/>
          <w:szCs w:val="28"/>
        </w:rPr>
        <w:t>СПГ</w:t>
      </w:r>
      <w:r w:rsidR="001D332C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85"/>
      </w:r>
      <w:r w:rsidR="001D332C" w:rsidRPr="00337CBC">
        <w:rPr>
          <w:rFonts w:asciiTheme="minorHAnsi" w:hAnsiTheme="minorHAnsi" w:cstheme="minorHAnsi"/>
          <w:sz w:val="28"/>
          <w:szCs w:val="28"/>
        </w:rPr>
        <w:t>.</w:t>
      </w:r>
    </w:p>
    <w:p w14:paraId="429B959C" w14:textId="11BDB5B6" w:rsidR="00B82BFF" w:rsidRPr="00337CBC" w:rsidRDefault="00B82BFF" w:rsidP="00B82BFF">
      <w:pPr>
        <w:pStyle w:val="a8"/>
        <w:numPr>
          <w:ilvl w:val="0"/>
          <w:numId w:val="15"/>
        </w:num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Shanghai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Hoto</w:t>
      </w:r>
      <w:proofErr w:type="spellEnd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Engineering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  <w:lang w:val="en-US"/>
        </w:rPr>
        <w:t>Inc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. и НИПИ ПЕГАЗ (РФ) провели встречу для обсуждения совместных проектов. Вероятно, в серию будет запущена перспективная технология производства сжиженного природного газа MR-PEGAZ, которая предусматривает использование смешанного хладагента с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тригенерационным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предохлаждением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технологических потоков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footnoteReference w:id="186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610ACCC3" w14:textId="2E14190E" w:rsidR="00EA1802" w:rsidRPr="00337CBC" w:rsidRDefault="007F5631" w:rsidP="004820A5">
      <w:pPr>
        <w:spacing w:before="120"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sz w:val="28"/>
          <w:szCs w:val="28"/>
        </w:rPr>
        <w:t>Энергетический переход</w:t>
      </w:r>
      <w:r w:rsidR="00EA1802"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</w:p>
    <w:p w14:paraId="4B57D0F0" w14:textId="27CD2FFC" w:rsidR="006379AD" w:rsidRPr="00337CBC" w:rsidRDefault="005047C6" w:rsidP="004820A5">
      <w:pPr>
        <w:pStyle w:val="a8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Sinopec</w:t>
      </w:r>
      <w:proofErr w:type="spellEnd"/>
      <w:r w:rsidR="006379AD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начал</w:t>
      </w:r>
      <w:r w:rsidR="007F5631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а</w:t>
      </w:r>
      <w:r w:rsidR="00E44C7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реализацию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крупнейшего в мире проекта по производству водорода из солнечной энергии, расположенного в северо-западном китайском регионе Синьцзян.</w:t>
      </w:r>
      <w:r w:rsidR="006379AD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С начала июля поставляет</w:t>
      </w:r>
      <w:r w:rsidR="00E44C73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ся</w:t>
      </w:r>
      <w:r w:rsidR="006379AD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экологически чистый водород компании </w:t>
      </w:r>
      <w:proofErr w:type="spellStart"/>
      <w:r w:rsidR="006379AD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Sinopec</w:t>
      </w:r>
      <w:proofErr w:type="spellEnd"/>
      <w:r w:rsidR="006379AD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379AD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Tahe</w:t>
      </w:r>
      <w:proofErr w:type="spellEnd"/>
      <w:r w:rsidR="006379AD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379AD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Refining</w:t>
      </w:r>
      <w:proofErr w:type="spellEnd"/>
      <w:r w:rsidR="006379AD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&amp; </w:t>
      </w:r>
      <w:proofErr w:type="spellStart"/>
      <w:r w:rsidR="006379AD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Chemical</w:t>
      </w:r>
      <w:proofErr w:type="spellEnd"/>
      <w:r w:rsidR="006379AD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 замещая ископаемое топливо. Объект будет производить 20 000 т зеленого водорода в год. На заводе также располагаются мощности по хранению 210 000 ку</w:t>
      </w:r>
      <w:r w:rsidR="00CE05FE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б. м</w:t>
      </w:r>
      <w:r w:rsidR="006379AD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водорода и транспортировке 28 000 куб</w:t>
      </w:r>
      <w:r w:rsidR="00CE05FE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 м</w:t>
      </w:r>
      <w:r w:rsidR="006379AD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в час</w:t>
      </w:r>
      <w:r w:rsidR="007F5631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87"/>
      </w:r>
      <w:r w:rsidR="00E062A8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79D82584" w14:textId="392A7841" w:rsidR="00056ABA" w:rsidRPr="00337CBC" w:rsidRDefault="00E062A8" w:rsidP="004820A5">
      <w:pPr>
        <w:pStyle w:val="a8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sz w:val="28"/>
          <w:szCs w:val="28"/>
        </w:rPr>
        <w:t>PetroChina</w:t>
      </w:r>
      <w:r w:rsidRPr="00337CBC">
        <w:rPr>
          <w:rFonts w:asciiTheme="minorHAnsi" w:hAnsiTheme="minorHAnsi" w:cstheme="minorHAnsi"/>
          <w:sz w:val="28"/>
          <w:szCs w:val="28"/>
        </w:rPr>
        <w:t xml:space="preserve"> получила</w:t>
      </w:r>
      <w:r w:rsidR="00321F64" w:rsidRPr="00337CBC">
        <w:rPr>
          <w:rFonts w:asciiTheme="minorHAnsi" w:hAnsiTheme="minorHAnsi" w:cstheme="minorHAnsi"/>
          <w:sz w:val="28"/>
          <w:szCs w:val="28"/>
        </w:rPr>
        <w:t xml:space="preserve"> одобрение правительства н</w:t>
      </w:r>
      <w:r w:rsidR="00866BED" w:rsidRPr="00337CBC">
        <w:rPr>
          <w:rFonts w:asciiTheme="minorHAnsi" w:hAnsiTheme="minorHAnsi" w:cstheme="minorHAnsi"/>
          <w:sz w:val="28"/>
          <w:szCs w:val="28"/>
        </w:rPr>
        <w:t>а строительство крупного предприятия</w:t>
      </w:r>
      <w:r w:rsidR="00321F64" w:rsidRPr="00337CBC">
        <w:rPr>
          <w:rFonts w:asciiTheme="minorHAnsi" w:hAnsiTheme="minorHAnsi" w:cstheme="minorHAnsi"/>
          <w:sz w:val="28"/>
          <w:szCs w:val="28"/>
        </w:rPr>
        <w:t xml:space="preserve"> по преобразованию солнечной энергии в водородную в провинции Ганьсу на северо-западе Китая</w:t>
      </w:r>
      <w:r w:rsidRPr="00337CBC">
        <w:rPr>
          <w:rFonts w:asciiTheme="minorHAnsi" w:hAnsiTheme="minorHAnsi" w:cstheme="minorHAnsi"/>
          <w:sz w:val="28"/>
          <w:szCs w:val="28"/>
        </w:rPr>
        <w:t xml:space="preserve">. Проект включает строительство экспортного трубопровода протяженностью 6,7 км. После завершения в </w:t>
      </w:r>
      <w:r w:rsidR="00321F64" w:rsidRPr="00337CBC">
        <w:rPr>
          <w:rFonts w:asciiTheme="minorHAnsi" w:hAnsiTheme="minorHAnsi" w:cstheme="minorHAnsi"/>
          <w:sz w:val="28"/>
          <w:szCs w:val="28"/>
        </w:rPr>
        <w:t xml:space="preserve">2024 </w:t>
      </w:r>
      <w:r w:rsidR="00866BED" w:rsidRPr="00337CBC">
        <w:rPr>
          <w:rFonts w:asciiTheme="minorHAnsi" w:hAnsiTheme="minorHAnsi" w:cstheme="minorHAnsi"/>
          <w:sz w:val="28"/>
          <w:szCs w:val="28"/>
        </w:rPr>
        <w:t>г. предприятие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321F64" w:rsidRPr="00337CBC">
        <w:rPr>
          <w:rFonts w:asciiTheme="minorHAnsi" w:hAnsiTheme="minorHAnsi" w:cstheme="minorHAnsi"/>
          <w:sz w:val="28"/>
          <w:szCs w:val="28"/>
        </w:rPr>
        <w:t>сможет производить 2100</w:t>
      </w:r>
      <w:r w:rsidR="00816C73">
        <w:rPr>
          <w:rFonts w:asciiTheme="minorHAnsi" w:hAnsiTheme="minorHAnsi" w:cstheme="minorHAnsi"/>
          <w:sz w:val="28"/>
          <w:szCs w:val="28"/>
        </w:rPr>
        <w:t xml:space="preserve"> </w:t>
      </w:r>
      <w:r w:rsidR="00321F64" w:rsidRPr="00337CBC">
        <w:rPr>
          <w:rFonts w:asciiTheme="minorHAnsi" w:hAnsiTheme="minorHAnsi" w:cstheme="minorHAnsi"/>
          <w:sz w:val="28"/>
          <w:szCs w:val="28"/>
        </w:rPr>
        <w:t>т экологически чистого водорода в год</w:t>
      </w:r>
      <w:r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88"/>
      </w:r>
      <w:r w:rsidR="008A0DD8" w:rsidRPr="00337CBC">
        <w:rPr>
          <w:rFonts w:asciiTheme="minorHAnsi" w:hAnsiTheme="minorHAnsi" w:cstheme="minorHAnsi"/>
          <w:sz w:val="28"/>
          <w:szCs w:val="28"/>
        </w:rPr>
        <w:t>.</w:t>
      </w:r>
    </w:p>
    <w:p w14:paraId="13A28F68" w14:textId="180FE9E8" w:rsidR="008A0DD8" w:rsidRPr="00337CBC" w:rsidRDefault="008A0DD8" w:rsidP="004820A5">
      <w:pPr>
        <w:pStyle w:val="a8"/>
        <w:numPr>
          <w:ilvl w:val="0"/>
          <w:numId w:val="19"/>
        </w:numPr>
        <w:tabs>
          <w:tab w:val="left" w:pos="4395"/>
        </w:tabs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sz w:val="28"/>
          <w:szCs w:val="28"/>
          <w:lang w:val="en-US"/>
        </w:rPr>
        <w:t>Air</w:t>
      </w:r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bCs/>
          <w:sz w:val="28"/>
          <w:szCs w:val="28"/>
          <w:lang w:val="en-US"/>
        </w:rPr>
        <w:t>Liquid</w:t>
      </w:r>
      <w:r w:rsidRPr="00337CBC">
        <w:rPr>
          <w:rFonts w:asciiTheme="minorHAnsi" w:hAnsiTheme="minorHAnsi" w:cstheme="minorHAnsi"/>
          <w:sz w:val="28"/>
          <w:szCs w:val="28"/>
        </w:rPr>
        <w:t xml:space="preserve"> (дочерняя компания </w:t>
      </w:r>
      <w:r w:rsidRPr="00337CBC">
        <w:rPr>
          <w:rFonts w:asciiTheme="minorHAnsi" w:hAnsiTheme="minorHAnsi" w:cstheme="minorHAnsi"/>
          <w:sz w:val="28"/>
          <w:szCs w:val="28"/>
          <w:lang w:val="en-US"/>
        </w:rPr>
        <w:t>Shanghai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  <w:lang w:val="en-US"/>
        </w:rPr>
        <w:t>Chemical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  <w:lang w:val="en-US"/>
        </w:rPr>
        <w:t>Industry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  <w:lang w:val="en-US"/>
        </w:rPr>
        <w:t>Park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  <w:lang w:val="en-US"/>
        </w:rPr>
        <w:t>Industrial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  <w:lang w:val="en-US"/>
        </w:rPr>
        <w:t>Gazes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  <w:lang w:val="en-US"/>
        </w:rPr>
        <w:t>Co</w:t>
      </w:r>
      <w:r w:rsidRPr="00337CBC">
        <w:rPr>
          <w:rFonts w:asciiTheme="minorHAnsi" w:hAnsiTheme="minorHAnsi" w:cstheme="minorHAnsi"/>
          <w:sz w:val="28"/>
          <w:szCs w:val="28"/>
        </w:rPr>
        <w:t>.</w:t>
      </w:r>
      <w:r w:rsidR="00734FBF" w:rsidRPr="00337CBC">
        <w:rPr>
          <w:rFonts w:asciiTheme="minorHAnsi" w:hAnsiTheme="minorHAnsi" w:cstheme="minorHAnsi"/>
          <w:sz w:val="28"/>
          <w:szCs w:val="28"/>
        </w:rPr>
        <w:t>)</w:t>
      </w:r>
      <w:r w:rsidRPr="00337CBC">
        <w:rPr>
          <w:rFonts w:asciiTheme="minorHAnsi" w:hAnsiTheme="minorHAnsi" w:cstheme="minorHAnsi"/>
          <w:sz w:val="28"/>
          <w:szCs w:val="28"/>
        </w:rPr>
        <w:t xml:space="preserve"> в рамках своего проекта по строительству двух установок по производству низкоуглеродистого водорода и связанной с ними </w:t>
      </w:r>
      <w:r w:rsidRPr="00337CBC">
        <w:rPr>
          <w:rFonts w:asciiTheme="minorHAnsi" w:hAnsiTheme="minorHAnsi" w:cstheme="minorHAnsi"/>
          <w:sz w:val="28"/>
          <w:szCs w:val="28"/>
        </w:rPr>
        <w:lastRenderedPageBreak/>
        <w:t>инфраструктуры в Шанхайском химическом промышленном парке подписала договор займа на 67 000 евро</w:t>
      </w:r>
      <w:r w:rsidR="00734FBF" w:rsidRPr="00337CBC">
        <w:rPr>
          <w:rFonts w:asciiTheme="minorHAnsi" w:hAnsiTheme="minorHAnsi" w:cstheme="minorHAnsi"/>
          <w:sz w:val="28"/>
          <w:szCs w:val="28"/>
        </w:rPr>
        <w:t xml:space="preserve"> с </w:t>
      </w:r>
      <w:r w:rsidRPr="00337CBC">
        <w:rPr>
          <w:rFonts w:asciiTheme="minorHAnsi" w:hAnsiTheme="minorHAnsi" w:cstheme="minorHAnsi"/>
          <w:sz w:val="28"/>
          <w:szCs w:val="28"/>
          <w:lang w:val="en-US"/>
        </w:rPr>
        <w:t>BNP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  <w:lang w:val="en-US"/>
        </w:rPr>
        <w:t>Paribas</w:t>
      </w:r>
      <w:r w:rsidRPr="00337CBC">
        <w:rPr>
          <w:rFonts w:asciiTheme="minorHAnsi" w:hAnsiTheme="minorHAnsi" w:cstheme="minorHAnsi"/>
          <w:sz w:val="28"/>
          <w:szCs w:val="28"/>
        </w:rPr>
        <w:t xml:space="preserve"> (Франция)</w:t>
      </w:r>
      <w:r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89"/>
      </w:r>
      <w:r w:rsidR="004820A5" w:rsidRPr="00337CBC">
        <w:rPr>
          <w:rFonts w:asciiTheme="minorHAnsi" w:hAnsiTheme="minorHAnsi" w:cstheme="minorHAnsi"/>
          <w:sz w:val="28"/>
          <w:szCs w:val="28"/>
        </w:rPr>
        <w:t>.</w:t>
      </w:r>
    </w:p>
    <w:p w14:paraId="0FFAA615" w14:textId="17D26FB2" w:rsidR="00685B44" w:rsidRPr="00337CBC" w:rsidRDefault="008F393F" w:rsidP="002916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ind w:left="425" w:firstLine="561"/>
        <w:jc w:val="center"/>
        <w:rPr>
          <w:rFonts w:asciiTheme="minorHAnsi" w:hAnsiTheme="minorHAnsi" w:cstheme="minorHAnsi"/>
          <w:b/>
          <w:bCs/>
          <w:color w:val="2D2D3A"/>
          <w:sz w:val="28"/>
          <w:szCs w:val="28"/>
          <w:highlight w:val="white"/>
        </w:rPr>
      </w:pPr>
      <w:r w:rsidRPr="00337CBC">
        <w:rPr>
          <w:rFonts w:asciiTheme="minorHAnsi" w:hAnsiTheme="minorHAnsi" w:cstheme="minorHAnsi"/>
          <w:b/>
          <w:bCs/>
          <w:color w:val="2D2D3A"/>
          <w:sz w:val="28"/>
          <w:szCs w:val="28"/>
          <w:highlight w:val="white"/>
        </w:rPr>
        <w:t xml:space="preserve">Южная </w:t>
      </w:r>
      <w:r w:rsidR="00685B44" w:rsidRPr="00337CBC">
        <w:rPr>
          <w:rFonts w:asciiTheme="minorHAnsi" w:hAnsiTheme="minorHAnsi" w:cstheme="minorHAnsi"/>
          <w:b/>
          <w:bCs/>
          <w:color w:val="2D2D3A"/>
          <w:sz w:val="28"/>
          <w:szCs w:val="28"/>
          <w:highlight w:val="white"/>
        </w:rPr>
        <w:t>Корея</w:t>
      </w:r>
    </w:p>
    <w:p w14:paraId="61595496" w14:textId="5F328F66" w:rsidR="002916CF" w:rsidRPr="00337CBC" w:rsidRDefault="00884031" w:rsidP="002916CF">
      <w:pPr>
        <w:snapToGrid w:val="0"/>
        <w:spacing w:beforeLines="120" w:before="288"/>
        <w:ind w:firstLine="561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Согласно таможенным данным, за январь-июнь этого года импорт южнокорейского СПГ вырос до 23,11 млн тонн с 22,76 млн т в прошлом году.</w:t>
      </w:r>
      <w:r w:rsidR="00760FE1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5D0CD2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С</w:t>
      </w:r>
      <w:r w:rsidR="00760FE1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тоимость этого импорта выросла на 7</w:t>
      </w:r>
      <w:r w:rsidR="005D0CD2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%</w:t>
      </w:r>
      <w:r w:rsidR="00760FE1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по сравнению с предыдущим годом</w:t>
      </w:r>
      <w:r w:rsidR="00760FE1" w:rsidRPr="00337CBC">
        <w:rPr>
          <w:rStyle w:val="a5"/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footnoteReference w:id="190"/>
      </w:r>
      <w:r w:rsidR="00760FE1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. </w:t>
      </w:r>
      <w:r w:rsidR="00760FE1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В июне Южная Корея получила 3,08 млн т</w:t>
      </w:r>
      <w:r w:rsidR="002916CF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СПГ</w:t>
      </w:r>
      <w:r w:rsidR="00760FE1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="002916CF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что выше прошлогодних объемов в</w:t>
      </w:r>
      <w:r w:rsidR="00760FE1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2,73 млн</w:t>
      </w:r>
      <w:r w:rsidR="002916CF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т</w:t>
      </w:r>
      <w:r w:rsidR="00760FE1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в июне прошлого года</w:t>
      </w:r>
      <w:r w:rsidR="002916CF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91"/>
      </w:r>
      <w:r w:rsidR="00760FE1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53E2C6D0" w14:textId="5F2198AA" w:rsidR="002916CF" w:rsidRPr="00337CBC" w:rsidRDefault="00043F9F" w:rsidP="002916CF">
      <w:pPr>
        <w:snapToGrid w:val="0"/>
        <w:spacing w:beforeLines="120" w:before="288"/>
        <w:ind w:firstLine="561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 июне 2023 </w:t>
      </w:r>
      <w:r w:rsidRPr="00337CBC">
        <w:rPr>
          <w:rFonts w:asciiTheme="minorHAnsi" w:hAnsiTheme="minorHAnsi" w:cstheme="minorHAnsi"/>
          <w:sz w:val="28"/>
          <w:szCs w:val="28"/>
        </w:rPr>
        <w:t xml:space="preserve">г. в </w:t>
      </w:r>
      <w:r w:rsidR="00935D63" w:rsidRPr="00337CBC">
        <w:rPr>
          <w:rFonts w:asciiTheme="minorHAnsi" w:hAnsiTheme="minorHAnsi" w:cstheme="minorHAnsi"/>
          <w:sz w:val="28"/>
          <w:szCs w:val="28"/>
        </w:rPr>
        <w:t>Южной</w:t>
      </w:r>
      <w:r w:rsidRPr="00337CBC">
        <w:rPr>
          <w:rFonts w:asciiTheme="minorHAnsi" w:hAnsiTheme="minorHAnsi" w:cstheme="minorHAnsi"/>
          <w:sz w:val="28"/>
          <w:szCs w:val="28"/>
        </w:rPr>
        <w:t xml:space="preserve">̆ Корее потребления газа </w:t>
      </w:r>
      <w:r w:rsidR="00935D63" w:rsidRPr="00337CBC">
        <w:rPr>
          <w:rFonts w:asciiTheme="minorHAnsi" w:hAnsiTheme="minorHAnsi" w:cstheme="minorHAnsi"/>
          <w:sz w:val="28"/>
          <w:szCs w:val="28"/>
        </w:rPr>
        <w:t xml:space="preserve">снизилось </w:t>
      </w:r>
      <w:r w:rsidRPr="00337CBC">
        <w:rPr>
          <w:rFonts w:asciiTheme="minorHAnsi" w:hAnsiTheme="minorHAnsi" w:cstheme="minorHAnsi"/>
          <w:sz w:val="28"/>
          <w:szCs w:val="28"/>
        </w:rPr>
        <w:t>на 9% по сравнению с аналогичным периодом прошлого года, составив 3,4 млрд м3. Это снижение было в основном обусловлено 20-процентным сокращением потребления газа в жилом секторе. Потребление газа в секторе производства электроэнергии также снизилось на 7,7% по сравнению с аналогичным периодом прошлого года, в основном из-за увеличения выработки из угольных источников</w:t>
      </w:r>
      <w:r w:rsidR="00A22F98" w:rsidRPr="00337CBC">
        <w:rPr>
          <w:rFonts w:asciiTheme="minorHAnsi" w:hAnsiTheme="minorHAnsi" w:cstheme="minorHAnsi"/>
          <w:sz w:val="28"/>
          <w:szCs w:val="28"/>
        </w:rPr>
        <w:t>, поскольку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875A7" w:rsidRPr="00337CBC">
        <w:rPr>
          <w:rFonts w:asciiTheme="minorHAnsi" w:hAnsiTheme="minorHAnsi" w:cstheme="minorHAnsi"/>
          <w:sz w:val="28"/>
          <w:szCs w:val="28"/>
        </w:rPr>
        <w:t>Korea</w:t>
      </w:r>
      <w:proofErr w:type="spellEnd"/>
      <w:r w:rsidR="003875A7" w:rsidRPr="00337C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875A7" w:rsidRPr="00337CBC">
        <w:rPr>
          <w:rFonts w:asciiTheme="minorHAnsi" w:hAnsiTheme="minorHAnsi" w:cstheme="minorHAnsi"/>
          <w:sz w:val="28"/>
          <w:szCs w:val="28"/>
        </w:rPr>
        <w:t>Gas</w:t>
      </w:r>
      <w:proofErr w:type="spellEnd"/>
      <w:r w:rsidR="003875A7" w:rsidRPr="00337CB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3875A7" w:rsidRPr="00337CBC">
        <w:rPr>
          <w:rFonts w:asciiTheme="minorHAnsi" w:hAnsiTheme="minorHAnsi" w:cstheme="minorHAnsi"/>
          <w:sz w:val="28"/>
          <w:szCs w:val="28"/>
        </w:rPr>
        <w:t>Corporation</w:t>
      </w:r>
      <w:proofErr w:type="spellEnd"/>
      <w:r w:rsidR="003875A7" w:rsidRPr="00337CBC">
        <w:rPr>
          <w:rFonts w:asciiTheme="minorHAnsi" w:hAnsiTheme="minorHAnsi" w:cstheme="minorHAnsi"/>
          <w:sz w:val="28"/>
          <w:szCs w:val="28"/>
        </w:rPr>
        <w:t xml:space="preserve"> (</w:t>
      </w:r>
      <w:r w:rsidRPr="00337CBC">
        <w:rPr>
          <w:rFonts w:asciiTheme="minorHAnsi" w:hAnsiTheme="minorHAnsi" w:cstheme="minorHAnsi"/>
          <w:sz w:val="28"/>
          <w:szCs w:val="28"/>
        </w:rPr>
        <w:t>KOGAS</w:t>
      </w:r>
      <w:r w:rsidR="003875A7" w:rsidRPr="00337CBC">
        <w:rPr>
          <w:rFonts w:asciiTheme="minorHAnsi" w:hAnsiTheme="minorHAnsi" w:cstheme="minorHAnsi"/>
          <w:sz w:val="28"/>
          <w:szCs w:val="28"/>
        </w:rPr>
        <w:t>)</w:t>
      </w:r>
      <w:r w:rsidRPr="00337CBC">
        <w:rPr>
          <w:rFonts w:asciiTheme="minorHAnsi" w:hAnsiTheme="minorHAnsi" w:cstheme="minorHAnsi"/>
          <w:sz w:val="28"/>
          <w:szCs w:val="28"/>
        </w:rPr>
        <w:t xml:space="preserve"> установил</w:t>
      </w:r>
      <w:r w:rsidR="003875A7" w:rsidRPr="00337CBC">
        <w:rPr>
          <w:rFonts w:asciiTheme="minorHAnsi" w:hAnsiTheme="minorHAnsi" w:cstheme="minorHAnsi"/>
          <w:sz w:val="28"/>
          <w:szCs w:val="28"/>
        </w:rPr>
        <w:t>а</w:t>
      </w:r>
      <w:r w:rsidRPr="00337CBC">
        <w:rPr>
          <w:rFonts w:asciiTheme="minorHAnsi" w:hAnsiTheme="minorHAnsi" w:cstheme="minorHAnsi"/>
          <w:sz w:val="28"/>
          <w:szCs w:val="28"/>
        </w:rPr>
        <w:t xml:space="preserve"> более </w:t>
      </w:r>
      <w:r w:rsidR="00760FE1" w:rsidRPr="00337CBC">
        <w:rPr>
          <w:rFonts w:asciiTheme="minorHAnsi" w:hAnsiTheme="minorHAnsi" w:cstheme="minorHAnsi"/>
          <w:sz w:val="28"/>
          <w:szCs w:val="28"/>
        </w:rPr>
        <w:t>высокий</w:t>
      </w:r>
      <w:r w:rsidRPr="00337CBC">
        <w:rPr>
          <w:rFonts w:asciiTheme="minorHAnsi" w:hAnsiTheme="minorHAnsi" w:cstheme="minorHAnsi"/>
          <w:sz w:val="28"/>
          <w:szCs w:val="28"/>
        </w:rPr>
        <w:t>̆ тариф и сделал производство электроэнергии на угле более конкурентоспособным, чем на природном газе</w:t>
      </w:r>
      <w:r w:rsidR="002916CF" w:rsidRPr="00337CBC">
        <w:rPr>
          <w:rFonts w:asciiTheme="minorHAnsi" w:hAnsiTheme="minorHAnsi" w:cstheme="minorHAnsi"/>
          <w:sz w:val="28"/>
          <w:szCs w:val="28"/>
        </w:rPr>
        <w:t>. Кроме того, ожидается, что более высокая выработка солнечной̆ энергии в летние месяцы повлияет на долю природного газа в структуре выработки электроэнергии</w:t>
      </w:r>
      <w:r w:rsidR="002916CF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192"/>
      </w:r>
      <w:r w:rsidR="002916CF" w:rsidRPr="00337CBC">
        <w:rPr>
          <w:rFonts w:asciiTheme="minorHAnsi" w:hAnsiTheme="minorHAnsi" w:cstheme="minorHAnsi"/>
          <w:sz w:val="28"/>
          <w:szCs w:val="28"/>
        </w:rPr>
        <w:t xml:space="preserve">. По данным </w:t>
      </w:r>
      <w:r w:rsidR="002916CF" w:rsidRPr="00337CBC">
        <w:rPr>
          <w:rFonts w:asciiTheme="minorHAnsi" w:hAnsiTheme="minorHAnsi" w:cstheme="minorHAnsi"/>
          <w:sz w:val="28"/>
          <w:szCs w:val="28"/>
          <w:lang w:val="en-US"/>
        </w:rPr>
        <w:t>KOGAS</w:t>
      </w:r>
      <w:r w:rsidR="002916CF" w:rsidRPr="00337CBC">
        <w:rPr>
          <w:rFonts w:asciiTheme="minorHAnsi" w:hAnsiTheme="minorHAnsi" w:cstheme="minorHAnsi"/>
          <w:sz w:val="28"/>
          <w:szCs w:val="28"/>
        </w:rPr>
        <w:t xml:space="preserve">, в июне </w:t>
      </w:r>
      <w:r w:rsidR="002916CF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закупки газа энергетическими компаниями сократились на 18,9 </w:t>
      </w:r>
      <w:r w:rsidR="00935D63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%</w:t>
      </w:r>
      <w:r w:rsidR="002916CF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в годовом исчислении до 1,19 м</w:t>
      </w:r>
      <w:r w:rsidR="00684F87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лн</w:t>
      </w:r>
      <w:r w:rsidR="002916CF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т</w:t>
      </w:r>
      <w:r w:rsidR="00714159"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193"/>
      </w:r>
      <w:r w:rsidR="002916CF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2916CF"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</w:p>
    <w:p w14:paraId="0702C4AC" w14:textId="45E5D12A" w:rsidR="004820A5" w:rsidRPr="00337CBC" w:rsidRDefault="00714159" w:rsidP="004820A5">
      <w:pPr>
        <w:adjustRightInd w:val="0"/>
        <w:snapToGrid w:val="0"/>
        <w:ind w:firstLine="561"/>
        <w:jc w:val="both"/>
        <w:rPr>
          <w:rFonts w:asciiTheme="minorHAnsi" w:eastAsiaTheme="minorHAnsi" w:hAnsiTheme="minorHAnsi" w:cstheme="minorHAnsi"/>
          <w:color w:val="FF0000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По данным СМИ, южнокорейские судостроители, уже загруженные заказами до 2027</w:t>
      </w:r>
      <w:r w:rsidR="005B6A2F" w:rsidRPr="00337CBC">
        <w:rPr>
          <w:rStyle w:val="a5"/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footnoteReference w:id="194"/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г., надеются повысить рентабельность и увеличить долю рынка</w:t>
      </w:r>
      <w:r w:rsidR="003B540C"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с</w:t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 xml:space="preserve"> помощью ориентированной на прибыль стратегии выборочного заказа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95"/>
      </w:r>
      <w:r w:rsidRPr="00337CBC">
        <w:rPr>
          <w:rFonts w:asciiTheme="minorHAnsi" w:eastAsiaTheme="minorHAnsi" w:hAnsiTheme="minorHAnsi" w:cstheme="minorHAnsi"/>
          <w:color w:val="000000" w:themeColor="text1"/>
          <w:sz w:val="28"/>
          <w:szCs w:val="28"/>
          <w:lang w:eastAsia="en-US"/>
        </w:rPr>
        <w:t>.</w:t>
      </w:r>
      <w:r w:rsidRPr="00337CBC">
        <w:rPr>
          <w:rFonts w:asciiTheme="minorHAnsi" w:eastAsiaTheme="minorHAnsi" w:hAnsiTheme="minorHAnsi" w:cstheme="minorHAnsi"/>
          <w:color w:val="385623" w:themeColor="accent6" w:themeShade="80"/>
          <w:sz w:val="28"/>
          <w:szCs w:val="28"/>
          <w:lang w:eastAsia="en-US"/>
        </w:rPr>
        <w:t xml:space="preserve">  </w:t>
      </w:r>
    </w:p>
    <w:p w14:paraId="25748934" w14:textId="4829CF4E" w:rsidR="00A22F98" w:rsidRPr="00337CBC" w:rsidRDefault="00A22F98" w:rsidP="004820A5">
      <w:pPr>
        <w:adjustRightInd w:val="0"/>
        <w:snapToGrid w:val="0"/>
        <w:spacing w:before="120" w:after="120"/>
        <w:jc w:val="both"/>
        <w:rPr>
          <w:rFonts w:asciiTheme="minorHAnsi" w:eastAsiaTheme="minorHAnsi" w:hAnsiTheme="minorHAnsi" w:cstheme="minorHAnsi"/>
          <w:color w:val="002060"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СПГ-терминалы:</w:t>
      </w:r>
    </w:p>
    <w:p w14:paraId="6D5F13A5" w14:textId="63154FB8" w:rsidR="007D3377" w:rsidRPr="003D3B46" w:rsidRDefault="00085CF2" w:rsidP="004820A5">
      <w:pPr>
        <w:pStyle w:val="a8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Lines="120" w:before="288"/>
        <w:ind w:left="426" w:hanging="426"/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proofErr w:type="spellStart"/>
      <w:r w:rsidRPr="003D3B46">
        <w:rPr>
          <w:rFonts w:asciiTheme="minorHAnsi" w:hAnsiTheme="minorHAnsi" w:cstheme="minorHAnsi"/>
          <w:b/>
          <w:bCs/>
          <w:sz w:val="28"/>
          <w:szCs w:val="28"/>
        </w:rPr>
        <w:t>Central</w:t>
      </w:r>
      <w:proofErr w:type="spellEnd"/>
      <w:r w:rsidRPr="003D3B4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3D3B46">
        <w:rPr>
          <w:rFonts w:asciiTheme="minorHAnsi" w:hAnsiTheme="minorHAnsi" w:cstheme="minorHAnsi"/>
          <w:b/>
          <w:bCs/>
          <w:sz w:val="28"/>
          <w:szCs w:val="28"/>
        </w:rPr>
        <w:t>Korea</w:t>
      </w:r>
      <w:proofErr w:type="spellEnd"/>
      <w:r w:rsidRPr="003D3B4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3D3B46">
        <w:rPr>
          <w:rFonts w:asciiTheme="minorHAnsi" w:hAnsiTheme="minorHAnsi" w:cstheme="minorHAnsi"/>
          <w:b/>
          <w:bCs/>
          <w:sz w:val="28"/>
          <w:szCs w:val="28"/>
        </w:rPr>
        <w:t>Power</w:t>
      </w:r>
      <w:proofErr w:type="spellEnd"/>
      <w:r w:rsidRPr="003D3B4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3D3B46">
        <w:rPr>
          <w:rFonts w:asciiTheme="minorHAnsi" w:hAnsiTheme="minorHAnsi" w:cstheme="minorHAnsi"/>
          <w:b/>
          <w:bCs/>
          <w:sz w:val="28"/>
          <w:szCs w:val="28"/>
        </w:rPr>
        <w:t>Co</w:t>
      </w:r>
      <w:proofErr w:type="spellEnd"/>
      <w:r w:rsidRPr="003D3B46">
        <w:rPr>
          <w:rFonts w:asciiTheme="minorHAnsi" w:hAnsiTheme="minorHAnsi" w:cstheme="minorHAnsi"/>
          <w:b/>
          <w:bCs/>
          <w:sz w:val="28"/>
          <w:szCs w:val="28"/>
        </w:rPr>
        <w:t xml:space="preserve">., </w:t>
      </w:r>
      <w:proofErr w:type="spellStart"/>
      <w:r w:rsidRPr="003D3B46">
        <w:rPr>
          <w:rFonts w:asciiTheme="minorHAnsi" w:hAnsiTheme="minorHAnsi" w:cstheme="minorHAnsi"/>
          <w:b/>
          <w:bCs/>
          <w:sz w:val="28"/>
          <w:szCs w:val="28"/>
        </w:rPr>
        <w:t>Ltd</w:t>
      </w:r>
      <w:proofErr w:type="spellEnd"/>
      <w:r w:rsidRPr="003D3B4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D3B46">
        <w:rPr>
          <w:rFonts w:asciiTheme="minorHAnsi" w:hAnsiTheme="minorHAnsi" w:cstheme="minorHAnsi"/>
          <w:sz w:val="28"/>
          <w:szCs w:val="28"/>
        </w:rPr>
        <w:t>планирует</w:t>
      </w:r>
      <w:r w:rsidR="00A22F98" w:rsidRPr="003D3B46">
        <w:rPr>
          <w:rFonts w:asciiTheme="minorHAnsi" w:hAnsiTheme="minorHAnsi" w:cstheme="minorHAnsi"/>
          <w:sz w:val="28"/>
          <w:szCs w:val="28"/>
        </w:rPr>
        <w:t xml:space="preserve"> </w:t>
      </w:r>
      <w:r w:rsidRPr="003D3B46">
        <w:rPr>
          <w:rFonts w:asciiTheme="minorHAnsi" w:hAnsiTheme="minorHAnsi" w:cstheme="minorHAnsi"/>
          <w:sz w:val="28"/>
          <w:szCs w:val="28"/>
        </w:rPr>
        <w:t>строительство</w:t>
      </w:r>
      <w:r w:rsidR="00A22F98" w:rsidRPr="003D3B46">
        <w:rPr>
          <w:rFonts w:asciiTheme="minorHAnsi" w:hAnsiTheme="minorHAnsi" w:cstheme="minorHAnsi"/>
          <w:sz w:val="28"/>
          <w:szCs w:val="28"/>
        </w:rPr>
        <w:t xml:space="preserve"> СПГ-терминал</w:t>
      </w:r>
      <w:r w:rsidRPr="003D3B46">
        <w:rPr>
          <w:rFonts w:asciiTheme="minorHAnsi" w:hAnsiTheme="minorHAnsi" w:cstheme="minorHAnsi"/>
          <w:sz w:val="28"/>
          <w:szCs w:val="28"/>
        </w:rPr>
        <w:t>а</w:t>
      </w:r>
      <w:r w:rsidR="009C525F" w:rsidRPr="003D3B46">
        <w:rPr>
          <w:rFonts w:asciiTheme="minorHAnsi" w:hAnsiTheme="minorHAnsi" w:cstheme="minorHAnsi"/>
          <w:sz w:val="28"/>
          <w:szCs w:val="28"/>
        </w:rPr>
        <w:t xml:space="preserve"> </w:t>
      </w:r>
      <w:r w:rsidR="00EC532D" w:rsidRPr="003D3B46">
        <w:rPr>
          <w:rFonts w:asciiTheme="minorHAnsi" w:hAnsiTheme="minorHAnsi" w:cstheme="minorHAnsi"/>
          <w:sz w:val="28"/>
          <w:szCs w:val="28"/>
        </w:rPr>
        <w:t xml:space="preserve">на месте очистных сооружений </w:t>
      </w:r>
      <w:proofErr w:type="spellStart"/>
      <w:r w:rsidR="00EC532D" w:rsidRPr="003D3B46">
        <w:rPr>
          <w:rFonts w:asciiTheme="minorHAnsi" w:hAnsiTheme="minorHAnsi" w:cstheme="minorHAnsi"/>
          <w:sz w:val="28"/>
          <w:szCs w:val="28"/>
        </w:rPr>
        <w:t>Хуай</w:t>
      </w:r>
      <w:proofErr w:type="spellEnd"/>
      <w:r w:rsidR="00EC532D" w:rsidRPr="003D3B46">
        <w:rPr>
          <w:rFonts w:asciiTheme="minorHAnsi" w:hAnsiTheme="minorHAnsi" w:cstheme="minorHAnsi"/>
          <w:sz w:val="28"/>
          <w:szCs w:val="28"/>
        </w:rPr>
        <w:t xml:space="preserve"> </w:t>
      </w:r>
      <w:r w:rsidR="009C525F" w:rsidRPr="003D3B46">
        <w:rPr>
          <w:rFonts w:asciiTheme="minorHAnsi" w:hAnsiTheme="minorHAnsi" w:cstheme="minorHAnsi"/>
          <w:sz w:val="28"/>
          <w:szCs w:val="28"/>
        </w:rPr>
        <w:t xml:space="preserve">к северу от теплоэлектростанции Болен </w:t>
      </w:r>
      <w:r w:rsidR="00A22F98" w:rsidRPr="003D3B46">
        <w:rPr>
          <w:rFonts w:asciiTheme="minorHAnsi" w:hAnsiTheme="minorHAnsi" w:cstheme="minorHAnsi"/>
          <w:sz w:val="28"/>
          <w:szCs w:val="28"/>
        </w:rPr>
        <w:t xml:space="preserve">и </w:t>
      </w:r>
      <w:r w:rsidRPr="003D3B46">
        <w:rPr>
          <w:rFonts w:asciiTheme="minorHAnsi" w:hAnsiTheme="minorHAnsi" w:cstheme="minorHAnsi"/>
          <w:sz w:val="28"/>
          <w:szCs w:val="28"/>
        </w:rPr>
        <w:t>замену</w:t>
      </w:r>
      <w:r w:rsidR="00A22F98" w:rsidRPr="003D3B46">
        <w:rPr>
          <w:rFonts w:asciiTheme="minorHAnsi" w:hAnsiTheme="minorHAnsi" w:cstheme="minorHAnsi"/>
          <w:sz w:val="28"/>
          <w:szCs w:val="28"/>
        </w:rPr>
        <w:t xml:space="preserve"> угольн</w:t>
      </w:r>
      <w:r w:rsidRPr="003D3B46">
        <w:rPr>
          <w:rFonts w:asciiTheme="minorHAnsi" w:hAnsiTheme="minorHAnsi" w:cstheme="minorHAnsi"/>
          <w:sz w:val="28"/>
          <w:szCs w:val="28"/>
        </w:rPr>
        <w:t>ой</w:t>
      </w:r>
      <w:r w:rsidR="00A22F98" w:rsidRPr="003D3B46">
        <w:rPr>
          <w:rFonts w:asciiTheme="minorHAnsi" w:hAnsiTheme="minorHAnsi" w:cstheme="minorHAnsi"/>
          <w:sz w:val="28"/>
          <w:szCs w:val="28"/>
        </w:rPr>
        <w:t xml:space="preserve"> электростанци</w:t>
      </w:r>
      <w:r w:rsidRPr="003D3B46">
        <w:rPr>
          <w:rFonts w:asciiTheme="minorHAnsi" w:hAnsiTheme="minorHAnsi" w:cstheme="minorHAnsi"/>
          <w:sz w:val="28"/>
          <w:szCs w:val="28"/>
        </w:rPr>
        <w:t>и</w:t>
      </w:r>
      <w:r w:rsidR="00A22F98" w:rsidRPr="003D3B46">
        <w:rPr>
          <w:rFonts w:asciiTheme="minorHAnsi" w:hAnsiTheme="minorHAnsi" w:cstheme="minorHAnsi"/>
          <w:sz w:val="28"/>
          <w:szCs w:val="28"/>
        </w:rPr>
        <w:t xml:space="preserve"> </w:t>
      </w:r>
      <w:r w:rsidR="00F35C3C" w:rsidRPr="003D3B46">
        <w:rPr>
          <w:rFonts w:asciiTheme="minorHAnsi" w:hAnsiTheme="minorHAnsi" w:cstheme="minorHAnsi"/>
          <w:sz w:val="28"/>
          <w:szCs w:val="28"/>
        </w:rPr>
        <w:t xml:space="preserve">на </w:t>
      </w:r>
      <w:r w:rsidR="00EC532D" w:rsidRPr="003D3B46">
        <w:rPr>
          <w:rFonts w:asciiTheme="minorHAnsi" w:hAnsiTheme="minorHAnsi" w:cstheme="minorHAnsi"/>
          <w:sz w:val="28"/>
          <w:szCs w:val="28"/>
        </w:rPr>
        <w:t xml:space="preserve">газовую. Строительство </w:t>
      </w:r>
      <w:r w:rsidRPr="003D3B46">
        <w:rPr>
          <w:rFonts w:asciiTheme="minorHAnsi" w:hAnsiTheme="minorHAnsi" w:cstheme="minorHAnsi"/>
          <w:sz w:val="28"/>
          <w:szCs w:val="28"/>
        </w:rPr>
        <w:t xml:space="preserve">терминала </w:t>
      </w:r>
      <w:r w:rsidR="00EC532D" w:rsidRPr="003D3B46">
        <w:rPr>
          <w:rFonts w:asciiTheme="minorHAnsi" w:hAnsiTheme="minorHAnsi" w:cstheme="minorHAnsi"/>
          <w:sz w:val="28"/>
          <w:szCs w:val="28"/>
        </w:rPr>
        <w:t>начнется в 2024 г.</w:t>
      </w:r>
      <w:r w:rsidR="009C525F" w:rsidRPr="003D3B46">
        <w:rPr>
          <w:rFonts w:asciiTheme="minorHAnsi" w:hAnsiTheme="minorHAnsi" w:cstheme="minorHAnsi"/>
          <w:sz w:val="28"/>
          <w:szCs w:val="28"/>
        </w:rPr>
        <w:t xml:space="preserve"> </w:t>
      </w:r>
      <w:r w:rsidRPr="003D3B46">
        <w:rPr>
          <w:rFonts w:asciiTheme="minorHAnsi" w:hAnsiTheme="minorHAnsi" w:cstheme="minorHAnsi"/>
          <w:sz w:val="28"/>
          <w:szCs w:val="28"/>
        </w:rPr>
        <w:t>План создания</w:t>
      </w:r>
      <w:r w:rsidR="00EC532D" w:rsidRPr="003D3B46">
        <w:rPr>
          <w:rFonts w:asciiTheme="minorHAnsi" w:hAnsiTheme="minorHAnsi" w:cstheme="minorHAnsi"/>
          <w:sz w:val="28"/>
          <w:szCs w:val="28"/>
        </w:rPr>
        <w:t xml:space="preserve"> СПГ-терминала </w:t>
      </w:r>
      <w:r w:rsidR="00A22F98" w:rsidRPr="003D3B46">
        <w:rPr>
          <w:rFonts w:asciiTheme="minorHAnsi" w:hAnsiTheme="minorHAnsi" w:cstheme="minorHAnsi"/>
          <w:sz w:val="28"/>
          <w:szCs w:val="28"/>
        </w:rPr>
        <w:t xml:space="preserve">встречает </w:t>
      </w:r>
      <w:r w:rsidR="00A22F98" w:rsidRPr="003D3B46">
        <w:rPr>
          <w:rFonts w:asciiTheme="minorHAnsi" w:hAnsiTheme="minorHAnsi" w:cstheme="minorHAnsi"/>
          <w:sz w:val="28"/>
          <w:szCs w:val="28"/>
        </w:rPr>
        <w:lastRenderedPageBreak/>
        <w:t>противодействие со стороны экологов</w:t>
      </w:r>
      <w:r w:rsidR="00EC532D" w:rsidRPr="003D3B46">
        <w:rPr>
          <w:rFonts w:asciiTheme="minorHAnsi" w:hAnsiTheme="minorHAnsi" w:cstheme="minorHAnsi"/>
          <w:sz w:val="28"/>
          <w:szCs w:val="28"/>
        </w:rPr>
        <w:t>, запросивших</w:t>
      </w:r>
      <w:r w:rsidR="009C525F" w:rsidRPr="003D3B46">
        <w:rPr>
          <w:rFonts w:asciiTheme="minorHAnsi" w:hAnsiTheme="minorHAnsi" w:cstheme="minorHAnsi"/>
          <w:sz w:val="28"/>
          <w:szCs w:val="28"/>
        </w:rPr>
        <w:t xml:space="preserve"> общественный аудит</w:t>
      </w:r>
      <w:r w:rsidR="00EC532D" w:rsidRPr="003D3B46">
        <w:rPr>
          <w:rFonts w:asciiTheme="minorHAnsi" w:hAnsiTheme="minorHAnsi" w:cstheme="minorHAnsi"/>
          <w:sz w:val="28"/>
          <w:szCs w:val="28"/>
        </w:rPr>
        <w:t xml:space="preserve"> технико-экономическ</w:t>
      </w:r>
      <w:r w:rsidR="009C525F" w:rsidRPr="003D3B46">
        <w:rPr>
          <w:rFonts w:asciiTheme="minorHAnsi" w:hAnsiTheme="minorHAnsi" w:cstheme="minorHAnsi"/>
          <w:sz w:val="28"/>
          <w:szCs w:val="28"/>
        </w:rPr>
        <w:t>ого</w:t>
      </w:r>
      <w:r w:rsidR="00EC532D" w:rsidRPr="003D3B46">
        <w:rPr>
          <w:rFonts w:asciiTheme="minorHAnsi" w:hAnsiTheme="minorHAnsi" w:cstheme="minorHAnsi"/>
          <w:sz w:val="28"/>
          <w:szCs w:val="28"/>
        </w:rPr>
        <w:t xml:space="preserve"> обосновани</w:t>
      </w:r>
      <w:r w:rsidR="009C525F" w:rsidRPr="003D3B46">
        <w:rPr>
          <w:rFonts w:asciiTheme="minorHAnsi" w:hAnsiTheme="minorHAnsi" w:cstheme="minorHAnsi"/>
          <w:sz w:val="28"/>
          <w:szCs w:val="28"/>
        </w:rPr>
        <w:t>я</w:t>
      </w:r>
      <w:r w:rsidR="00EC532D" w:rsidRPr="003D3B46">
        <w:rPr>
          <w:rFonts w:asciiTheme="minorHAnsi" w:hAnsiTheme="minorHAnsi" w:cstheme="minorHAnsi"/>
          <w:sz w:val="28"/>
          <w:szCs w:val="28"/>
        </w:rPr>
        <w:t xml:space="preserve"> проекта</w:t>
      </w:r>
      <w:r w:rsidR="00A22F98" w:rsidRPr="003D3B46">
        <w:rPr>
          <w:rStyle w:val="a5"/>
          <w:rFonts w:asciiTheme="minorHAnsi" w:hAnsiTheme="minorHAnsi" w:cstheme="minorHAnsi"/>
          <w:sz w:val="28"/>
          <w:szCs w:val="28"/>
        </w:rPr>
        <w:footnoteReference w:id="196"/>
      </w:r>
      <w:r w:rsidR="00A22F98" w:rsidRPr="003D3B46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864DF82" w14:textId="0BAF7562" w:rsidR="00714159" w:rsidRPr="00337CBC" w:rsidRDefault="00714159" w:rsidP="004820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426" w:hanging="426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7CBC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Зарубежные проекты: </w:t>
      </w:r>
    </w:p>
    <w:p w14:paraId="7C921FA4" w14:textId="77777777" w:rsidR="001446D8" w:rsidRPr="00337CBC" w:rsidRDefault="00714159" w:rsidP="001446D8">
      <w:pPr>
        <w:pStyle w:val="a8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Samsung C&amp;T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построила первый резервуар для СПГ вместимостью 1 млн т (около 180 000 куб</w:t>
      </w:r>
      <w:r w:rsidR="00576FE5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м) во Вьетнаме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197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</w:t>
      </w:r>
    </w:p>
    <w:p w14:paraId="5B4645BD" w14:textId="36F8E5B5" w:rsidR="0057110A" w:rsidRPr="00337CBC" w:rsidRDefault="001446D8" w:rsidP="001446D8">
      <w:pPr>
        <w:pStyle w:val="a8"/>
        <w:numPr>
          <w:ilvl w:val="0"/>
          <w:numId w:val="30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POSCO </w:t>
      </w:r>
      <w:proofErr w:type="spellStart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International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подписала соглашения с индонезийским правительством и государственной нефтегазовой компанией PT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Pertamina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Hulu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Energi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(PHE) о разведке месторождения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Бунга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рядом с индонезийским островом Ява на 6 лет, а также разработке и добыче нефти и газа на 30 лет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footnoteReference w:id="198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398B5D77" w14:textId="7EE9359E" w:rsidR="00C36022" w:rsidRPr="00337CBC" w:rsidRDefault="00501D62" w:rsidP="004820A5">
      <w:pPr>
        <w:adjustRightInd w:val="0"/>
        <w:snapToGrid w:val="0"/>
        <w:spacing w:before="120" w:after="120"/>
        <w:ind w:left="426" w:hanging="426"/>
        <w:rPr>
          <w:rFonts w:asciiTheme="minorHAnsi" w:hAnsiTheme="minorHAnsi" w:cstheme="minorHAnsi"/>
          <w:b/>
          <w:bCs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sz w:val="28"/>
          <w:szCs w:val="28"/>
        </w:rPr>
        <w:t xml:space="preserve">Заказы на строительство и оснащение танкеров: </w:t>
      </w:r>
    </w:p>
    <w:p w14:paraId="500BF5CA" w14:textId="4A60B305" w:rsidR="00EA637C" w:rsidRPr="00337CBC" w:rsidRDefault="00711FE6" w:rsidP="004820A5">
      <w:pPr>
        <w:pStyle w:val="a8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en-US"/>
        </w:rPr>
        <w:t>HD Korea Shipbuilding &amp; Offshore Engineering C</w:t>
      </w:r>
      <w:r w:rsidR="00555E84"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en-US"/>
        </w:rPr>
        <w:t xml:space="preserve">o. </w:t>
      </w:r>
      <w:r w:rsidR="00555E84"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(</w:t>
      </w:r>
      <w:r w:rsidR="00555E84"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en-US"/>
        </w:rPr>
        <w:t>HD</w:t>
      </w:r>
      <w:r w:rsidR="00555E84"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555E84"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en-US"/>
        </w:rPr>
        <w:t>KSOE</w:t>
      </w:r>
      <w:r w:rsidR="00555E84"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)</w:t>
      </w:r>
      <w:r w:rsidR="00555E84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300B6C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з</w:t>
      </w:r>
      <w:r w:rsidR="00110E36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аключила контракт с </w:t>
      </w:r>
      <w:r w:rsidR="00110E36" w:rsidRPr="00337C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Woodside</w:t>
      </w:r>
      <w:r w:rsidR="00110E36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110E36" w:rsidRPr="00337C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Energy</w:t>
      </w:r>
      <w:r w:rsidR="00300B6C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(Австралия) на строительство плавучей производственной установки (</w:t>
      </w:r>
      <w:r w:rsidR="00300B6C" w:rsidRPr="00337CBC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FPU</w:t>
      </w:r>
      <w:r w:rsidR="00300B6C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). Морская платформа отправится к нефтяному месторождению в 180 км от восточного побережья Мексики в первой половине 2027 года и сможет ежедневно добывать 100 000</w:t>
      </w:r>
      <w:r w:rsidR="00EA637C"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EA637C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баррелей сырой нефти и 4,1 млн куб.</w:t>
      </w:r>
      <w:r w:rsidR="00935D63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EA637C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м природного газа</w:t>
      </w:r>
      <w:r w:rsidR="00EA637C" w:rsidRPr="00337CBC">
        <w:rPr>
          <w:rStyle w:val="a5"/>
          <w:rFonts w:asciiTheme="minorHAnsi" w:hAnsiTheme="minorHAnsi" w:cstheme="minorHAnsi"/>
          <w:sz w:val="28"/>
          <w:szCs w:val="28"/>
          <w:shd w:val="clear" w:color="auto" w:fill="FFFFFF"/>
        </w:rPr>
        <w:footnoteReference w:id="199"/>
      </w:r>
      <w:r w:rsidR="00EA637C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14:paraId="57627C66" w14:textId="1FAA6F51" w:rsidR="003E6993" w:rsidRPr="00337CBC" w:rsidRDefault="003E6993" w:rsidP="004820A5">
      <w:pPr>
        <w:pStyle w:val="a8"/>
        <w:numPr>
          <w:ilvl w:val="0"/>
          <w:numId w:val="17"/>
        </w:numPr>
        <w:ind w:left="426" w:hanging="426"/>
        <w:jc w:val="both"/>
        <w:rPr>
          <w:rFonts w:asciiTheme="minorHAnsi" w:eastAsia="Apple SD Gothic Neo" w:hAnsiTheme="minorHAnsi" w:cstheme="minorHAnsi"/>
          <w:spacing w:val="-12"/>
          <w:sz w:val="28"/>
          <w:szCs w:val="28"/>
          <w:shd w:val="clear" w:color="auto" w:fill="FFFFFF"/>
        </w:rPr>
      </w:pPr>
      <w:r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en-US"/>
        </w:rPr>
        <w:t>HD</w:t>
      </w:r>
      <w:r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en-US"/>
        </w:rPr>
        <w:t>KSOE</w:t>
      </w:r>
      <w:r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получила заказ на строительство судна для перевозки СПГ для неназванного заказчика</w:t>
      </w:r>
      <w:r w:rsidR="00935D63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из </w:t>
      </w:r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Океании. Судно построит дочерняя компания KSOE </w:t>
      </w:r>
      <w:proofErr w:type="spellStart"/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Hyundai</w:t>
      </w:r>
      <w:proofErr w:type="spellEnd"/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Mipo</w:t>
      </w:r>
      <w:proofErr w:type="spellEnd"/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Dockyard</w:t>
      </w:r>
      <w:proofErr w:type="spellEnd"/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(HMD)</w:t>
      </w:r>
      <w:r w:rsidRPr="00337CBC">
        <w:rPr>
          <w:rStyle w:val="a5"/>
          <w:rFonts w:asciiTheme="minorHAnsi" w:hAnsiTheme="minorHAnsi" w:cstheme="minorHAnsi"/>
          <w:sz w:val="28"/>
          <w:szCs w:val="28"/>
          <w:shd w:val="clear" w:color="auto" w:fill="FFFFFF"/>
        </w:rPr>
        <w:footnoteReference w:id="200"/>
      </w:r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14:paraId="75E116EE" w14:textId="678C9901" w:rsidR="00EA637C" w:rsidRPr="00337CBC" w:rsidRDefault="00E400B4" w:rsidP="004820A5">
      <w:pPr>
        <w:pStyle w:val="a8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en-US"/>
        </w:rPr>
        <w:t>HD</w:t>
      </w:r>
      <w:r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en-US"/>
        </w:rPr>
        <w:t>KSOE</w:t>
      </w:r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:</w:t>
      </w:r>
      <w:r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EA637C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судостроительное подразделение</w:t>
      </w:r>
      <w:r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Hyundai</w:t>
      </w:r>
      <w:proofErr w:type="spellEnd"/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Samho</w:t>
      </w:r>
      <w:proofErr w:type="spellEnd"/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Heavy</w:t>
      </w:r>
      <w:proofErr w:type="spellEnd"/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Industries</w:t>
      </w:r>
      <w:proofErr w:type="spellEnd"/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EA637C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построит танкеры СПГ вместимостью 170 000 куб</w:t>
      </w:r>
      <w:r w:rsidR="00935D63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м </w:t>
      </w:r>
      <w:r w:rsidR="00EA637C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для североамериканского грузоотправителя на своей верфи в порту Йонам</w:t>
      </w:r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EA637C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и доставит их поэтапно к 2027 году</w:t>
      </w:r>
      <w:r w:rsidR="00EA637C" w:rsidRPr="00337CBC">
        <w:rPr>
          <w:rStyle w:val="a5"/>
          <w:rFonts w:asciiTheme="minorHAnsi" w:hAnsiTheme="minorHAnsi" w:cstheme="minorHAnsi"/>
          <w:sz w:val="28"/>
          <w:szCs w:val="28"/>
          <w:shd w:val="clear" w:color="auto" w:fill="FFFFFF"/>
        </w:rPr>
        <w:footnoteReference w:id="201"/>
      </w:r>
      <w:r w:rsidR="00EA637C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</w:t>
      </w:r>
    </w:p>
    <w:p w14:paraId="16EC8D83" w14:textId="43C9F58D" w:rsidR="00AA024A" w:rsidRPr="00337CBC" w:rsidRDefault="00AA024A" w:rsidP="004820A5">
      <w:pPr>
        <w:pStyle w:val="a8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en-US"/>
        </w:rPr>
        <w:t>HD</w:t>
      </w:r>
      <w:r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en-US"/>
        </w:rPr>
        <w:t>KSOE</w:t>
      </w:r>
      <w:r w:rsidRPr="00337CB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спустила на воду второе судно для перевозки СПГ вместимостью 174 000 куб.</w:t>
      </w:r>
      <w:r w:rsidR="00935D63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м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из трех, заказанных греческой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Alpha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Ga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footnoteReference w:id="202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35DDED27" w14:textId="265384EA" w:rsidR="00C83E1E" w:rsidRPr="003D3B46" w:rsidRDefault="00C83E1E" w:rsidP="004820A5">
      <w:pPr>
        <w:pStyle w:val="a8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3D3B46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en-US"/>
        </w:rPr>
        <w:t>HD</w:t>
      </w:r>
      <w:r w:rsidRPr="003D3B46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3D3B46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en-US"/>
        </w:rPr>
        <w:t>KSOE</w:t>
      </w:r>
      <w:r w:rsidRPr="003D3B46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3D3B46">
        <w:rPr>
          <w:rFonts w:asciiTheme="minorHAnsi" w:hAnsiTheme="minorHAnsi" w:cstheme="minorHAnsi"/>
          <w:sz w:val="28"/>
          <w:szCs w:val="28"/>
          <w:shd w:val="clear" w:color="auto" w:fill="FFFFFF"/>
        </w:rPr>
        <w:t>подписала соглашение о намерениях на строительство двух СПГ- танкеров</w:t>
      </w:r>
      <w:r w:rsidRPr="003D3B46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 xml:space="preserve"> </w:t>
      </w:r>
      <w:r w:rsidRPr="003D3B4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вместимостью 174 000 куб. м с греческой </w:t>
      </w:r>
      <w:proofErr w:type="spellStart"/>
      <w:r w:rsidRPr="003D3B46">
        <w:rPr>
          <w:rFonts w:asciiTheme="minorHAnsi" w:hAnsiTheme="minorHAnsi" w:cstheme="minorHAnsi"/>
          <w:sz w:val="28"/>
          <w:szCs w:val="28"/>
          <w:shd w:val="clear" w:color="auto" w:fill="FFFFFF"/>
        </w:rPr>
        <w:t>Evalend</w:t>
      </w:r>
      <w:proofErr w:type="spellEnd"/>
      <w:r w:rsidRPr="003D3B46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3D3B46">
        <w:rPr>
          <w:rFonts w:asciiTheme="minorHAnsi" w:hAnsiTheme="minorHAnsi" w:cstheme="minorHAnsi"/>
          <w:sz w:val="28"/>
          <w:szCs w:val="28"/>
          <w:shd w:val="clear" w:color="auto" w:fill="FFFFFF"/>
        </w:rPr>
        <w:t>Shipping</w:t>
      </w:r>
      <w:proofErr w:type="spellEnd"/>
      <w:r w:rsidR="008B0A37" w:rsidRPr="003D3B46">
        <w:rPr>
          <w:rFonts w:asciiTheme="minorHAnsi" w:hAnsiTheme="minorHAnsi" w:cstheme="minorHAnsi"/>
          <w:sz w:val="28"/>
          <w:szCs w:val="28"/>
          <w:shd w:val="clear" w:color="auto" w:fill="FFFFFF"/>
        </w:rPr>
        <w:t>. Корабли будут доставлены во второй половине 2027 г</w:t>
      </w:r>
      <w:r w:rsidR="008B0A37" w:rsidRPr="003D3B46">
        <w:rPr>
          <w:rStyle w:val="a5"/>
          <w:rFonts w:asciiTheme="minorHAnsi" w:hAnsiTheme="minorHAnsi" w:cstheme="minorHAnsi"/>
          <w:sz w:val="28"/>
          <w:szCs w:val="28"/>
          <w:shd w:val="clear" w:color="auto" w:fill="FFFFFF"/>
        </w:rPr>
        <w:footnoteReference w:id="203"/>
      </w:r>
      <w:r w:rsidRPr="003D3B46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14:paraId="7A95BBEB" w14:textId="42BE1C1C" w:rsidR="00AA024A" w:rsidRPr="00337CBC" w:rsidRDefault="000D6049" w:rsidP="004820A5">
      <w:pPr>
        <w:pStyle w:val="a8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Hyundai</w:t>
      </w:r>
      <w:proofErr w:type="spellEnd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Mipo</w:t>
      </w:r>
      <w:proofErr w:type="spellEnd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Dockyard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подписала контракт на строительство двух судов для перевозки сжиженного диоксида углерода (LCO2) вместимостью 22 000 куб</w:t>
      </w:r>
      <w:r w:rsidR="00CE05FE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694545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м стоимостью $142 млн для греческой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Capital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Maritime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Group</w:t>
      </w:r>
      <w:proofErr w:type="spellEnd"/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footnoteReference w:id="204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1FAAFDD9" w14:textId="66E772EF" w:rsidR="005A54CC" w:rsidRPr="00337CBC" w:rsidRDefault="005A54CC" w:rsidP="004820A5">
      <w:pPr>
        <w:pStyle w:val="a8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lastRenderedPageBreak/>
        <w:t>Samsung</w:t>
      </w:r>
      <w:proofErr w:type="spellEnd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Heavy</w:t>
      </w:r>
      <w:proofErr w:type="spellEnd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Industries</w:t>
      </w:r>
      <w:proofErr w:type="spellEnd"/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и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Black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&amp;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Veatch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(США) выиграли контракт на строительство прибрежного плавучего завода по производству </w:t>
      </w:r>
      <w:r w:rsidR="00E400B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СПГ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Ksi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Lisims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на северо-западе Канады. </w:t>
      </w:r>
      <w:r w:rsidR="004C7BE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Ожидается, что проект </w:t>
      </w:r>
      <w:proofErr w:type="spellStart"/>
      <w:r w:rsidR="004C7BE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Ksi</w:t>
      </w:r>
      <w:proofErr w:type="spellEnd"/>
      <w:r w:rsidR="004C7BE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="004C7BE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Lisims</w:t>
      </w:r>
      <w:proofErr w:type="spellEnd"/>
      <w:r w:rsidR="004C7BE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LNG начнет коммерческую эксплуатацию в 2028 году</w:t>
      </w:r>
      <w:r w:rsidR="00066DCB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205"/>
      </w:r>
      <w:r w:rsidR="00066DCB" w:rsidRPr="00337CBC">
        <w:rPr>
          <w:rFonts w:asciiTheme="minorHAnsi" w:hAnsiTheme="minorHAnsi" w:cstheme="minorHAnsi"/>
          <w:sz w:val="28"/>
          <w:szCs w:val="28"/>
        </w:rPr>
        <w:t>.</w:t>
      </w:r>
      <w:r w:rsidR="00AA024A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Он </w:t>
      </w:r>
      <w:r w:rsidR="004C7BE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рассчитан на производство до 12 </w:t>
      </w:r>
      <w:r w:rsidR="00AA024A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млн </w:t>
      </w:r>
      <w:r w:rsidR="004C7BE0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т СПГ в год для экспорта на зарубежные рынки.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Проект будет включать в себя две стационарно установленные установки </w:t>
      </w:r>
      <w:r w:rsidRPr="00337CBC">
        <w:rPr>
          <w:rFonts w:asciiTheme="minorHAnsi" w:hAnsiTheme="minorHAnsi" w:cstheme="minorHAnsi"/>
          <w:sz w:val="28"/>
          <w:szCs w:val="28"/>
        </w:rPr>
        <w:t>FLNG, которые будут иметь интегрированное хранилище совокупной емкостью около 450 000 куб. м СПГ</w:t>
      </w:r>
      <w:r w:rsidR="00066DCB">
        <w:rPr>
          <w:rStyle w:val="a5"/>
          <w:rFonts w:asciiTheme="minorHAnsi" w:hAnsiTheme="minorHAnsi" w:cstheme="minorHAnsi"/>
          <w:sz w:val="28"/>
          <w:szCs w:val="28"/>
        </w:rPr>
        <w:footnoteReference w:id="206"/>
      </w:r>
      <w:r w:rsidR="00066DCB">
        <w:rPr>
          <w:rFonts w:asciiTheme="minorHAnsi" w:hAnsiTheme="minorHAnsi" w:cstheme="minorHAnsi"/>
          <w:sz w:val="28"/>
          <w:szCs w:val="28"/>
        </w:rPr>
        <w:t>.</w:t>
      </w:r>
    </w:p>
    <w:p w14:paraId="244B52DF" w14:textId="594563FA" w:rsidR="008B196D" w:rsidRPr="00337CBC" w:rsidRDefault="007309CE" w:rsidP="00694545">
      <w:pPr>
        <w:pStyle w:val="a8"/>
        <w:numPr>
          <w:ilvl w:val="0"/>
          <w:numId w:val="17"/>
        </w:numPr>
        <w:spacing w:after="390"/>
        <w:ind w:left="426" w:hanging="426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222222"/>
          <w:sz w:val="28"/>
          <w:szCs w:val="28"/>
        </w:rPr>
        <w:t>Samsung Heavy Industries</w:t>
      </w:r>
      <w:r w:rsidRPr="00337CBC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196B27" w:rsidRPr="00337CBC">
        <w:rPr>
          <w:rFonts w:asciiTheme="minorHAnsi" w:hAnsiTheme="minorHAnsi" w:cstheme="minorHAnsi"/>
          <w:color w:val="222222"/>
          <w:sz w:val="28"/>
          <w:szCs w:val="28"/>
        </w:rPr>
        <w:t xml:space="preserve">провела церемонию присвоения имени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перв</w:t>
      </w:r>
      <w:r w:rsidR="00196B27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ому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из четырех танкеров СПГ</w:t>
      </w:r>
      <w:r w:rsidR="008B196D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96B27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объемом 180 000 куб.</w:t>
      </w:r>
      <w:r w:rsidR="00576FE5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196B27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м каждый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которые верфь строит для датской компании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Celsius</w:t>
      </w:r>
      <w:proofErr w:type="spellEnd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Shipping</w:t>
      </w:r>
      <w:proofErr w:type="spellEnd"/>
      <w:r w:rsidR="007A061B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 Поставка оставшихся трех судов планируется в следующем году</w:t>
      </w:r>
      <w:r w:rsidR="00196B27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207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7A061B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45B92D7B" w14:textId="56194D81" w:rsidR="00E427AC" w:rsidRPr="00337CBC" w:rsidRDefault="00E427AC" w:rsidP="00694545">
      <w:pPr>
        <w:pStyle w:val="a8"/>
        <w:numPr>
          <w:ilvl w:val="0"/>
          <w:numId w:val="17"/>
        </w:numPr>
        <w:snapToGrid w:val="0"/>
        <w:ind w:left="425" w:hanging="425"/>
        <w:contextualSpacing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Samsung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Heavy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Industries</w:t>
      </w:r>
      <w:r w:rsidR="007573F2"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7573F2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заказала норвежской</w:t>
      </w:r>
      <w:r w:rsidR="00112F8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комп</w:t>
      </w:r>
      <w:r w:rsidR="00B52EEA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а</w:t>
      </w:r>
      <w:r w:rsidR="00112F84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ни</w:t>
      </w:r>
      <w:r w:rsidR="00B52EEA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и</w:t>
      </w:r>
      <w:r w:rsidR="007573F2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E650DB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TMC </w:t>
      </w:r>
      <w:r w:rsidR="007573F2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судовые</w:t>
      </w:r>
      <w:r w:rsidR="00E650DB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систем</w:t>
      </w:r>
      <w:r w:rsidR="007573F2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ы</w:t>
      </w:r>
      <w:r w:rsidR="00E650DB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сжатого воздуха</w:t>
      </w:r>
      <w:r w:rsidR="007573F2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для строящихся</w:t>
      </w:r>
      <w:r w:rsidR="00E650DB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12 </w:t>
      </w:r>
      <w:r w:rsidR="007573F2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газовозов </w:t>
      </w:r>
      <w:r w:rsidR="00E650DB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вместимость</w:t>
      </w:r>
      <w:r w:rsidR="007573F2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ю</w:t>
      </w:r>
      <w:r w:rsidR="00E650DB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174 тыс. куб. м </w:t>
      </w:r>
      <w:r w:rsidR="007573F2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каждый</w:t>
      </w:r>
      <w:r w:rsidR="00E650DB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footnoteReference w:id="208"/>
      </w:r>
      <w:r w:rsidR="00E650DB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.</w:t>
      </w:r>
    </w:p>
    <w:p w14:paraId="346AED15" w14:textId="55905621" w:rsidR="006A1DB4" w:rsidRPr="00337CBC" w:rsidRDefault="006A1DB4" w:rsidP="00694545">
      <w:pPr>
        <w:adjustRightInd w:val="0"/>
        <w:snapToGrid w:val="0"/>
        <w:spacing w:before="120" w:after="12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Слияния и поглощения: </w:t>
      </w:r>
    </w:p>
    <w:p w14:paraId="1D451A77" w14:textId="00B4AA37" w:rsidR="006A1DB4" w:rsidRPr="00F76694" w:rsidRDefault="006A1DB4" w:rsidP="00F76694">
      <w:pPr>
        <w:pStyle w:val="a8"/>
        <w:numPr>
          <w:ilvl w:val="0"/>
          <w:numId w:val="33"/>
        </w:numPr>
        <w:snapToGrid w:val="0"/>
        <w:ind w:left="426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7669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Hyundai LNG Shipping: </w:t>
      </w:r>
      <w:r w:rsidRPr="00F76694">
        <w:rPr>
          <w:rFonts w:asciiTheme="minorHAnsi" w:hAnsiTheme="minorHAnsi" w:cstheme="minorHAnsi"/>
          <w:color w:val="000000" w:themeColor="text1"/>
          <w:sz w:val="28"/>
          <w:szCs w:val="28"/>
        </w:rPr>
        <w:t>увеличилась вероятность продажи компании Hyundai LNG Shipping иностранному покупателю из-за расхождений в оценке сделки с заявленным покупателем – корейским контейнерным перевозчиком HMM. Четыре иностранные компании — из США, Великобритании, Греции и Дании — попали в короткий список потенциальных покупателей, но также предложили низкие цены</w:t>
      </w:r>
      <w:r w:rsidRPr="00F76694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209"/>
      </w:r>
      <w:r w:rsidRPr="00F76694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2D40E4E7" w14:textId="51335112" w:rsidR="00E11666" w:rsidRPr="00F76694" w:rsidRDefault="007573F2" w:rsidP="00F766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spacing w:before="120" w:after="12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7669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Энергетический переход</w:t>
      </w:r>
      <w:r w:rsidR="00E11666" w:rsidRPr="00F7669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: </w:t>
      </w:r>
    </w:p>
    <w:p w14:paraId="579D45DC" w14:textId="51E98E8A" w:rsidR="00412138" w:rsidRPr="00337CBC" w:rsidRDefault="00E11666" w:rsidP="00F76694">
      <w:pPr>
        <w:pStyle w:val="a8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HYUNDAI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US"/>
        </w:rPr>
        <w:t>Construction</w:t>
      </w: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подписала соглашение с </w:t>
      </w:r>
      <w:r w:rsidR="00611EDC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Korea</w:t>
      </w:r>
      <w:r w:rsidR="00611EDC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1EDC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National</w:t>
      </w:r>
      <w:r w:rsidR="00611EDC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1EDC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Oil</w:t>
      </w:r>
      <w:r w:rsidR="00611EDC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11EDC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Corporation</w:t>
      </w:r>
      <w:r w:rsidR="00611EDC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611EDC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n-US"/>
        </w:rPr>
        <w:t>KNOC</w:t>
      </w:r>
      <w:r w:rsidR="00611EDC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)</w:t>
      </w:r>
      <w:r w:rsidR="00611EDC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footnoteReference w:id="210"/>
      </w:r>
      <w:r w:rsidR="00611EDC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о выполнении предварительного базового проектирования демонстрационного проекта CCS по улавливанию и хранению 1,2 м</w:t>
      </w:r>
      <w:r w:rsidR="00684F87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лн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т углекислого газа в год на истощенном газовом месторождении </w:t>
      </w:r>
      <w:proofErr w:type="spellStart"/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Донхэ</w:t>
      </w:r>
      <w:proofErr w:type="spellEnd"/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211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60A3FFAB" w14:textId="267B99AD" w:rsidR="00E70F20" w:rsidRPr="00066DCB" w:rsidRDefault="00A54CA1" w:rsidP="00066DCB">
      <w:pPr>
        <w:pStyle w:val="a8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Проведение декарб</w:t>
      </w:r>
      <w:bookmarkStart w:id="1" w:name="_GoBack"/>
      <w:bookmarkEnd w:id="1"/>
      <w:r w:rsidR="00AA024A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онизации сталкивается с сопротивлением профсоюзов: при переходе от угольных электростанций к работающим на СПГ будут сокращены от 30 до 50% рабочих мест</w:t>
      </w:r>
      <w:r w:rsidR="00AA024A"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212"/>
      </w:r>
      <w:r w:rsidR="00AA024A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</w:t>
      </w:r>
      <w:r w:rsidR="00AA024A" w:rsidRPr="00337CBC">
        <w:rPr>
          <w:rFonts w:asciiTheme="minorHAnsi" w:hAnsiTheme="minorHAnsi" w:cstheme="minorHAnsi"/>
          <w:b/>
          <w:bCs/>
          <w:color w:val="2D2D3A"/>
          <w:sz w:val="28"/>
          <w:szCs w:val="28"/>
        </w:rPr>
        <w:t xml:space="preserve"> </w:t>
      </w:r>
    </w:p>
    <w:p w14:paraId="7AED23B8" w14:textId="77777777" w:rsidR="00066DCB" w:rsidRPr="00066DCB" w:rsidRDefault="00066DCB" w:rsidP="00066DCB">
      <w:pPr>
        <w:pStyle w:val="a8"/>
        <w:ind w:left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773B787" w14:textId="6EA59076" w:rsidR="00685B44" w:rsidRPr="00337CBC" w:rsidRDefault="00685B44" w:rsidP="00873858">
      <w:pPr>
        <w:spacing w:before="120" w:after="120"/>
        <w:ind w:left="425" w:hanging="425"/>
        <w:jc w:val="center"/>
        <w:rPr>
          <w:rFonts w:asciiTheme="minorHAnsi" w:hAnsiTheme="minorHAnsi" w:cstheme="minorHAnsi"/>
          <w:b/>
          <w:bCs/>
          <w:color w:val="2D2D3A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2D2D3A"/>
          <w:sz w:val="28"/>
          <w:szCs w:val="28"/>
        </w:rPr>
        <w:lastRenderedPageBreak/>
        <w:t>Индия</w:t>
      </w:r>
    </w:p>
    <w:p w14:paraId="20DECA27" w14:textId="1520C8D3" w:rsidR="00697BA0" w:rsidRPr="00337CBC" w:rsidRDefault="00D12E30" w:rsidP="00697BA0">
      <w:pPr>
        <w:pStyle w:val="article-renderblock"/>
        <w:ind w:firstLine="709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337CBC">
        <w:rPr>
          <w:rFonts w:asciiTheme="minorHAnsi" w:hAnsiTheme="minorHAnsi" w:cstheme="minorHAnsi"/>
          <w:sz w:val="28"/>
          <w:szCs w:val="28"/>
        </w:rPr>
        <w:t xml:space="preserve">Импорт СПГ в Индию в июне снизился по сравнению с маем и составил </w:t>
      </w:r>
      <w:r w:rsidR="00851FCC" w:rsidRPr="00337CBC">
        <w:rPr>
          <w:rFonts w:asciiTheme="minorHAnsi" w:hAnsiTheme="minorHAnsi" w:cstheme="minorHAnsi"/>
          <w:sz w:val="28"/>
          <w:szCs w:val="28"/>
        </w:rPr>
        <w:t>1,59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851FCC" w:rsidRPr="00337CBC">
        <w:rPr>
          <w:rFonts w:asciiTheme="minorHAnsi" w:hAnsiTheme="minorHAnsi" w:cstheme="minorHAnsi"/>
          <w:sz w:val="28"/>
          <w:szCs w:val="28"/>
        </w:rPr>
        <w:t>млн то</w:t>
      </w:r>
      <w:r w:rsidRPr="00337CBC">
        <w:rPr>
          <w:rFonts w:asciiTheme="minorHAnsi" w:hAnsiTheme="minorHAnsi" w:cstheme="minorHAnsi"/>
          <w:sz w:val="28"/>
          <w:szCs w:val="28"/>
        </w:rPr>
        <w:t>нн</w:t>
      </w:r>
      <w:r w:rsidR="006A1DE7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213"/>
      </w:r>
      <w:r w:rsidRPr="00337CBC">
        <w:rPr>
          <w:rFonts w:asciiTheme="minorHAnsi" w:hAnsiTheme="minorHAnsi" w:cstheme="minorHAnsi"/>
          <w:sz w:val="28"/>
          <w:szCs w:val="28"/>
        </w:rPr>
        <w:t xml:space="preserve">. </w:t>
      </w:r>
      <w:r w:rsidR="00697BA0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Согласно информации </w:t>
      </w:r>
      <w:proofErr w:type="spellStart"/>
      <w:r w:rsidR="00697BA0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Petronet</w:t>
      </w:r>
      <w:proofErr w:type="spellEnd"/>
      <w:r w:rsidR="00697BA0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LNG, потребление газа в Индии растет на фоне снижения мировых цен, а принадлежащий компании терминал </w:t>
      </w:r>
      <w:proofErr w:type="spellStart"/>
      <w:r w:rsidR="00697BA0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Дахедж</w:t>
      </w:r>
      <w:proofErr w:type="spellEnd"/>
      <w:r w:rsidR="00697BA0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мощностью 17,5 млн тонн СПГ в год работает на 95% пропускной способности по сравнению с 85% годом ранее</w:t>
      </w:r>
      <w:r w:rsidR="00697BA0" w:rsidRPr="00337CBC">
        <w:rPr>
          <w:rStyle w:val="a5"/>
          <w:rFonts w:asciiTheme="minorHAnsi" w:hAnsiTheme="minorHAnsi" w:cstheme="minorHAnsi"/>
          <w:sz w:val="28"/>
          <w:szCs w:val="28"/>
          <w:shd w:val="clear" w:color="auto" w:fill="FFFFFF"/>
        </w:rPr>
        <w:footnoteReference w:id="214"/>
      </w:r>
      <w:r w:rsidR="00697BA0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14:paraId="2E6C3529" w14:textId="35EBE3E0" w:rsidR="0022708E" w:rsidRPr="00337CBC" w:rsidRDefault="0022708E" w:rsidP="00D12E30">
      <w:pPr>
        <w:spacing w:before="240" w:after="24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E46248" w:rsidRPr="00337CBC">
        <w:rPr>
          <w:rFonts w:asciiTheme="minorHAnsi" w:hAnsiTheme="minorHAnsi" w:cstheme="minorHAnsi"/>
          <w:sz w:val="28"/>
          <w:szCs w:val="28"/>
        </w:rPr>
        <w:t xml:space="preserve">Чтобы избежать дефицита СПГ в будущем и снизить зависимость от спотовых поставок </w:t>
      </w:r>
      <w:r w:rsidR="00D12E30" w:rsidRPr="00337CBC">
        <w:rPr>
          <w:rFonts w:asciiTheme="minorHAnsi" w:hAnsiTheme="minorHAnsi" w:cstheme="minorHAnsi"/>
          <w:sz w:val="28"/>
          <w:szCs w:val="28"/>
        </w:rPr>
        <w:t>Индия</w:t>
      </w:r>
      <w:r w:rsidR="00CD7A0E" w:rsidRPr="00337CBC">
        <w:rPr>
          <w:rFonts w:asciiTheme="minorHAnsi" w:hAnsiTheme="minorHAnsi" w:cstheme="minorHAnsi"/>
          <w:sz w:val="28"/>
          <w:szCs w:val="28"/>
        </w:rPr>
        <w:t xml:space="preserve"> ищет</w:t>
      </w:r>
      <w:r w:rsidR="00905D40" w:rsidRPr="00337CBC">
        <w:rPr>
          <w:rFonts w:asciiTheme="minorHAnsi" w:hAnsiTheme="minorHAnsi" w:cstheme="minorHAnsi"/>
          <w:sz w:val="28"/>
          <w:szCs w:val="28"/>
        </w:rPr>
        <w:t xml:space="preserve"> долгосрочны</w:t>
      </w:r>
      <w:r w:rsidR="00CD7A0E" w:rsidRPr="00337CBC">
        <w:rPr>
          <w:rFonts w:asciiTheme="minorHAnsi" w:hAnsiTheme="minorHAnsi" w:cstheme="minorHAnsi"/>
          <w:sz w:val="28"/>
          <w:szCs w:val="28"/>
        </w:rPr>
        <w:t>е</w:t>
      </w:r>
      <w:r w:rsidR="00905D40" w:rsidRPr="00337CBC">
        <w:rPr>
          <w:rFonts w:asciiTheme="minorHAnsi" w:hAnsiTheme="minorHAnsi" w:cstheme="minorHAnsi"/>
          <w:sz w:val="28"/>
          <w:szCs w:val="28"/>
        </w:rPr>
        <w:t xml:space="preserve"> контракт</w:t>
      </w:r>
      <w:r w:rsidR="00603695" w:rsidRPr="00337CBC">
        <w:rPr>
          <w:rFonts w:asciiTheme="minorHAnsi" w:hAnsiTheme="minorHAnsi" w:cstheme="minorHAnsi"/>
          <w:sz w:val="28"/>
          <w:szCs w:val="28"/>
        </w:rPr>
        <w:t>ы</w:t>
      </w:r>
      <w:r w:rsidR="00905D40" w:rsidRPr="00337CBC">
        <w:rPr>
          <w:rFonts w:asciiTheme="minorHAnsi" w:hAnsiTheme="minorHAnsi" w:cstheme="minorHAnsi"/>
          <w:sz w:val="28"/>
          <w:szCs w:val="28"/>
        </w:rPr>
        <w:t xml:space="preserve"> на поставку СПГ</w:t>
      </w:r>
      <w:r w:rsidR="00E46248" w:rsidRPr="00337CBC">
        <w:rPr>
          <w:rFonts w:asciiTheme="minorHAnsi" w:hAnsiTheme="minorHAnsi" w:cstheme="minorHAnsi"/>
          <w:sz w:val="28"/>
          <w:szCs w:val="28"/>
        </w:rPr>
        <w:t>.</w:t>
      </w:r>
      <w:r w:rsidRPr="00337CBC">
        <w:rPr>
          <w:rFonts w:asciiTheme="minorHAnsi" w:hAnsiTheme="minorHAnsi" w:cstheme="minorHAnsi"/>
          <w:sz w:val="28"/>
          <w:szCs w:val="28"/>
        </w:rPr>
        <w:t xml:space="preserve"> В июле премьер-министр Индии Н. Моди </w:t>
      </w:r>
      <w:r w:rsidR="00905D40" w:rsidRPr="00337CBC">
        <w:rPr>
          <w:rFonts w:asciiTheme="minorHAnsi" w:hAnsiTheme="minorHAnsi" w:cstheme="minorHAnsi"/>
          <w:sz w:val="28"/>
          <w:szCs w:val="28"/>
        </w:rPr>
        <w:t xml:space="preserve">совершил поездки во Францию и </w:t>
      </w:r>
      <w:r w:rsidR="00D12E30" w:rsidRPr="00337CBC">
        <w:rPr>
          <w:rFonts w:asciiTheme="minorHAnsi" w:hAnsiTheme="minorHAnsi" w:cstheme="minorHAnsi"/>
          <w:sz w:val="28"/>
          <w:szCs w:val="28"/>
        </w:rPr>
        <w:t xml:space="preserve">ОЭА, </w:t>
      </w:r>
      <w:r w:rsidR="00CD7A0E" w:rsidRPr="00337CBC">
        <w:rPr>
          <w:rFonts w:asciiTheme="minorHAnsi" w:hAnsiTheme="minorHAnsi" w:cstheme="minorHAnsi"/>
          <w:sz w:val="28"/>
          <w:szCs w:val="28"/>
        </w:rPr>
        <w:t>которые принесли</w:t>
      </w:r>
      <w:r w:rsidR="00D12E30" w:rsidRPr="00337CBC">
        <w:rPr>
          <w:rFonts w:asciiTheme="minorHAnsi" w:hAnsiTheme="minorHAnsi" w:cstheme="minorHAnsi"/>
          <w:sz w:val="28"/>
          <w:szCs w:val="28"/>
        </w:rPr>
        <w:t xml:space="preserve"> долгосрочны</w:t>
      </w:r>
      <w:r w:rsidR="00CD7A0E" w:rsidRPr="00337CBC">
        <w:rPr>
          <w:rFonts w:asciiTheme="minorHAnsi" w:hAnsiTheme="minorHAnsi" w:cstheme="minorHAnsi"/>
          <w:sz w:val="28"/>
          <w:szCs w:val="28"/>
        </w:rPr>
        <w:t>е</w:t>
      </w:r>
      <w:r w:rsidR="00D12E30" w:rsidRPr="00337CBC">
        <w:rPr>
          <w:rFonts w:asciiTheme="minorHAnsi" w:hAnsiTheme="minorHAnsi" w:cstheme="minorHAnsi"/>
          <w:sz w:val="28"/>
          <w:szCs w:val="28"/>
        </w:rPr>
        <w:t xml:space="preserve"> контракт</w:t>
      </w:r>
      <w:r w:rsidR="00CD7A0E" w:rsidRPr="00337CBC">
        <w:rPr>
          <w:rFonts w:asciiTheme="minorHAnsi" w:hAnsiTheme="minorHAnsi" w:cstheme="minorHAnsi"/>
          <w:sz w:val="28"/>
          <w:szCs w:val="28"/>
        </w:rPr>
        <w:t xml:space="preserve">ы </w:t>
      </w:r>
      <w:r w:rsidR="00D12E30" w:rsidRPr="00337CBC">
        <w:rPr>
          <w:rFonts w:asciiTheme="minorHAnsi" w:hAnsiTheme="minorHAnsi" w:cstheme="minorHAnsi"/>
          <w:sz w:val="28"/>
          <w:szCs w:val="28"/>
        </w:rPr>
        <w:t>корпораци</w:t>
      </w:r>
      <w:r w:rsidR="00CD7A0E" w:rsidRPr="00337CBC">
        <w:rPr>
          <w:rFonts w:asciiTheme="minorHAnsi" w:hAnsiTheme="minorHAnsi" w:cstheme="minorHAnsi"/>
          <w:sz w:val="28"/>
          <w:szCs w:val="28"/>
        </w:rPr>
        <w:t>и</w:t>
      </w:r>
      <w:r w:rsidR="00D12E30"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D12E30" w:rsidRPr="00337CBC">
        <w:rPr>
          <w:rFonts w:asciiTheme="minorHAnsi" w:hAnsiTheme="minorHAnsi" w:cstheme="minorHAnsi"/>
          <w:sz w:val="28"/>
          <w:szCs w:val="28"/>
          <w:lang w:val="en-US"/>
        </w:rPr>
        <w:t>Indian</w:t>
      </w:r>
      <w:r w:rsidR="00D12E30"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D12E30" w:rsidRPr="00337CBC">
        <w:rPr>
          <w:rFonts w:asciiTheme="minorHAnsi" w:hAnsiTheme="minorHAnsi" w:cstheme="minorHAnsi"/>
          <w:sz w:val="28"/>
          <w:szCs w:val="28"/>
          <w:lang w:val="en-US"/>
        </w:rPr>
        <w:t>Oil</w:t>
      </w:r>
      <w:r w:rsidR="00D12E30" w:rsidRPr="00337CBC">
        <w:rPr>
          <w:rFonts w:asciiTheme="minorHAnsi" w:hAnsiTheme="minorHAnsi" w:cstheme="minorHAnsi"/>
          <w:sz w:val="28"/>
          <w:szCs w:val="28"/>
        </w:rPr>
        <w:t>.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="00697BA0" w:rsidRPr="00337CBC">
        <w:rPr>
          <w:rFonts w:asciiTheme="minorHAnsi" w:hAnsiTheme="minorHAnsi" w:cstheme="minorHAnsi"/>
          <w:sz w:val="28"/>
          <w:szCs w:val="28"/>
        </w:rPr>
        <w:t xml:space="preserve">Для снижения рисков, связанных </w:t>
      </w:r>
      <w:r w:rsidR="00C37367" w:rsidRPr="00337CBC">
        <w:rPr>
          <w:rFonts w:asciiTheme="minorHAnsi" w:hAnsiTheme="minorHAnsi" w:cstheme="minorHAnsi"/>
          <w:sz w:val="28"/>
          <w:szCs w:val="28"/>
        </w:rPr>
        <w:t>возможным дефицитом и волатильностью мировых цен на</w:t>
      </w:r>
      <w:r w:rsidR="00697BA0" w:rsidRPr="00337CBC">
        <w:rPr>
          <w:rFonts w:asciiTheme="minorHAnsi" w:hAnsiTheme="minorHAnsi" w:cstheme="minorHAnsi"/>
          <w:sz w:val="28"/>
          <w:szCs w:val="28"/>
        </w:rPr>
        <w:t xml:space="preserve"> СПГ, правительство </w:t>
      </w:r>
      <w:r w:rsidR="00321F64" w:rsidRPr="00337CBC">
        <w:rPr>
          <w:rFonts w:asciiTheme="minorHAnsi" w:hAnsiTheme="minorHAnsi" w:cstheme="minorHAnsi"/>
          <w:sz w:val="28"/>
          <w:szCs w:val="28"/>
        </w:rPr>
        <w:t>Инди</w:t>
      </w:r>
      <w:r w:rsidR="00697BA0" w:rsidRPr="00337CBC">
        <w:rPr>
          <w:rFonts w:asciiTheme="minorHAnsi" w:hAnsiTheme="minorHAnsi" w:cstheme="minorHAnsi"/>
          <w:sz w:val="28"/>
          <w:szCs w:val="28"/>
        </w:rPr>
        <w:t>и рассматривает</w:t>
      </w:r>
      <w:r w:rsidR="00321F64" w:rsidRPr="00337CBC">
        <w:rPr>
          <w:rFonts w:asciiTheme="minorHAnsi" w:hAnsiTheme="minorHAnsi" w:cstheme="minorHAnsi"/>
          <w:sz w:val="28"/>
          <w:szCs w:val="28"/>
        </w:rPr>
        <w:t xml:space="preserve"> возможность строительства </w:t>
      </w:r>
      <w:r w:rsidR="00C37367" w:rsidRPr="00337CBC">
        <w:rPr>
          <w:rFonts w:asciiTheme="minorHAnsi" w:hAnsiTheme="minorHAnsi" w:cstheme="minorHAnsi"/>
          <w:sz w:val="28"/>
          <w:szCs w:val="28"/>
        </w:rPr>
        <w:t xml:space="preserve">в стране </w:t>
      </w:r>
      <w:r w:rsidR="00321F64" w:rsidRPr="00337CBC">
        <w:rPr>
          <w:rFonts w:asciiTheme="minorHAnsi" w:hAnsiTheme="minorHAnsi" w:cstheme="minorHAnsi"/>
          <w:sz w:val="28"/>
          <w:szCs w:val="28"/>
        </w:rPr>
        <w:t>стратегических хранилищ природного газа</w:t>
      </w:r>
      <w:r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215"/>
      </w:r>
      <w:r w:rsidR="00C37367" w:rsidRPr="00337CBC">
        <w:rPr>
          <w:rFonts w:asciiTheme="minorHAnsi" w:hAnsiTheme="minorHAnsi" w:cstheme="minorHAnsi"/>
          <w:sz w:val="28"/>
          <w:szCs w:val="28"/>
        </w:rPr>
        <w:t>. Н</w:t>
      </w:r>
      <w:r w:rsidR="00FB0FB8" w:rsidRPr="00337CBC">
        <w:rPr>
          <w:rFonts w:asciiTheme="minorHAnsi" w:hAnsiTheme="minorHAnsi" w:cstheme="minorHAnsi"/>
          <w:sz w:val="28"/>
          <w:szCs w:val="28"/>
        </w:rPr>
        <w:t>едостатки мощностей по приему и регазификации СПГ</w:t>
      </w:r>
      <w:r w:rsidR="00E46248" w:rsidRPr="00337CBC">
        <w:rPr>
          <w:rFonts w:asciiTheme="minorHAnsi" w:hAnsiTheme="minorHAnsi" w:cstheme="minorHAnsi"/>
          <w:sz w:val="28"/>
          <w:szCs w:val="28"/>
        </w:rPr>
        <w:t xml:space="preserve"> предлагается компенсировать </w:t>
      </w:r>
      <w:r w:rsidR="00FB0FB8" w:rsidRPr="00337CBC">
        <w:rPr>
          <w:rFonts w:asciiTheme="minorHAnsi" w:hAnsiTheme="minorHAnsi" w:cstheme="minorHAnsi"/>
          <w:sz w:val="28"/>
          <w:szCs w:val="28"/>
        </w:rPr>
        <w:t>плавучи</w:t>
      </w:r>
      <w:r w:rsidR="00E46248" w:rsidRPr="00337CBC">
        <w:rPr>
          <w:rFonts w:asciiTheme="minorHAnsi" w:hAnsiTheme="minorHAnsi" w:cstheme="minorHAnsi"/>
          <w:sz w:val="28"/>
          <w:szCs w:val="28"/>
        </w:rPr>
        <w:t>ми</w:t>
      </w:r>
      <w:r w:rsidR="00FB0FB8" w:rsidRPr="00337CBC">
        <w:rPr>
          <w:rFonts w:asciiTheme="minorHAnsi" w:hAnsiTheme="minorHAnsi" w:cstheme="minorHAnsi"/>
          <w:sz w:val="28"/>
          <w:szCs w:val="28"/>
        </w:rPr>
        <w:t xml:space="preserve"> хранилищ</w:t>
      </w:r>
      <w:r w:rsidR="00E46248" w:rsidRPr="00337CBC">
        <w:rPr>
          <w:rFonts w:asciiTheme="minorHAnsi" w:hAnsiTheme="minorHAnsi" w:cstheme="minorHAnsi"/>
          <w:sz w:val="28"/>
          <w:szCs w:val="28"/>
        </w:rPr>
        <w:t>ами (</w:t>
      </w:r>
      <w:r w:rsidR="00E46248" w:rsidRPr="00337CBC">
        <w:rPr>
          <w:rFonts w:asciiTheme="minorHAnsi" w:hAnsiTheme="minorHAnsi" w:cstheme="minorHAnsi"/>
          <w:sz w:val="28"/>
          <w:szCs w:val="28"/>
          <w:lang w:val="en-US"/>
        </w:rPr>
        <w:t>FSU</w:t>
      </w:r>
      <w:r w:rsidR="00E46248" w:rsidRPr="00337CBC">
        <w:rPr>
          <w:rFonts w:asciiTheme="minorHAnsi" w:hAnsiTheme="minorHAnsi" w:cstheme="minorHAnsi"/>
          <w:sz w:val="28"/>
          <w:szCs w:val="28"/>
        </w:rPr>
        <w:t>)</w:t>
      </w:r>
      <w:r w:rsidR="00363318" w:rsidRPr="00337CBC">
        <w:rPr>
          <w:rStyle w:val="a5"/>
          <w:rFonts w:asciiTheme="minorHAnsi" w:hAnsiTheme="minorHAnsi" w:cstheme="minorHAnsi"/>
          <w:sz w:val="28"/>
          <w:szCs w:val="28"/>
        </w:rPr>
        <w:footnoteReference w:id="216"/>
      </w:r>
      <w:r w:rsidR="00CD7A0E" w:rsidRPr="00337CBC">
        <w:rPr>
          <w:rFonts w:asciiTheme="minorHAnsi" w:hAnsiTheme="minorHAnsi" w:cstheme="minorHAnsi"/>
          <w:sz w:val="28"/>
          <w:szCs w:val="28"/>
        </w:rPr>
        <w:t>.</w:t>
      </w:r>
    </w:p>
    <w:p w14:paraId="328DFA47" w14:textId="77777777" w:rsidR="00D12E30" w:rsidRPr="00337CBC" w:rsidRDefault="00D12E30" w:rsidP="00D12E30">
      <w:pPr>
        <w:spacing w:before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37CBC">
        <w:rPr>
          <w:rFonts w:asciiTheme="minorHAnsi" w:hAnsiTheme="minorHAnsi" w:cstheme="minorHAnsi"/>
          <w:b/>
          <w:sz w:val="28"/>
          <w:szCs w:val="28"/>
        </w:rPr>
        <w:t>Поставки СПГ:</w:t>
      </w:r>
    </w:p>
    <w:p w14:paraId="0BC753C2" w14:textId="1C79243B" w:rsidR="00D12E30" w:rsidRPr="00337CBC" w:rsidRDefault="00D12E30" w:rsidP="00694545">
      <w:pPr>
        <w:pStyle w:val="a8"/>
        <w:numPr>
          <w:ilvl w:val="0"/>
          <w:numId w:val="22"/>
        </w:numPr>
        <w:spacing w:before="120"/>
        <w:ind w:left="426" w:hanging="426"/>
        <w:jc w:val="both"/>
        <w:rPr>
          <w:rFonts w:asciiTheme="minorHAnsi" w:hAnsiTheme="minorHAnsi" w:cstheme="minorHAnsi"/>
          <w:bCs/>
          <w:color w:val="2D2D3A"/>
          <w:sz w:val="28"/>
          <w:szCs w:val="28"/>
        </w:rPr>
      </w:pPr>
      <w:r w:rsidRPr="00337CBC">
        <w:rPr>
          <w:rFonts w:asciiTheme="minorHAnsi" w:hAnsiTheme="minorHAnsi" w:cstheme="minorHAnsi"/>
          <w:b/>
          <w:color w:val="2D2D3A"/>
          <w:sz w:val="28"/>
          <w:szCs w:val="28"/>
          <w:lang w:val="en-US"/>
        </w:rPr>
        <w:t>Indian</w:t>
      </w:r>
      <w:r w:rsidRPr="00337CBC">
        <w:rPr>
          <w:rFonts w:asciiTheme="minorHAnsi" w:hAnsiTheme="minorHAnsi" w:cstheme="minorHAnsi"/>
          <w:b/>
          <w:color w:val="2D2D3A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color w:val="2D2D3A"/>
          <w:sz w:val="28"/>
          <w:szCs w:val="28"/>
          <w:lang w:val="en-US"/>
        </w:rPr>
        <w:t>Oil</w:t>
      </w:r>
      <w:r w:rsidRPr="00337CBC">
        <w:rPr>
          <w:rFonts w:asciiTheme="minorHAnsi" w:hAnsiTheme="minorHAnsi" w:cstheme="minorHAnsi"/>
          <w:b/>
          <w:color w:val="2D2D3A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color w:val="2D2D3A"/>
          <w:sz w:val="28"/>
          <w:szCs w:val="28"/>
          <w:lang w:val="en-US"/>
        </w:rPr>
        <w:t>Corp</w:t>
      </w:r>
      <w:r w:rsidRPr="00337CBC">
        <w:rPr>
          <w:rFonts w:asciiTheme="minorHAnsi" w:hAnsiTheme="minorHAnsi" w:cstheme="minorHAnsi"/>
          <w:b/>
          <w:color w:val="2D2D3A"/>
          <w:sz w:val="28"/>
          <w:szCs w:val="28"/>
        </w:rPr>
        <w:t xml:space="preserve">. </w:t>
      </w:r>
      <w:r w:rsidRPr="00337CBC">
        <w:rPr>
          <w:rFonts w:asciiTheme="minorHAnsi" w:hAnsiTheme="minorHAnsi" w:cstheme="minorHAnsi"/>
          <w:bCs/>
          <w:color w:val="2D2D3A"/>
          <w:sz w:val="28"/>
          <w:szCs w:val="28"/>
        </w:rPr>
        <w:t>заключила контракт на поставк</w:t>
      </w:r>
      <w:r w:rsidR="00CD7A0E" w:rsidRPr="00337CBC">
        <w:rPr>
          <w:rFonts w:asciiTheme="minorHAnsi" w:hAnsiTheme="minorHAnsi" w:cstheme="minorHAnsi"/>
          <w:bCs/>
          <w:color w:val="2D2D3A"/>
          <w:sz w:val="28"/>
          <w:szCs w:val="28"/>
        </w:rPr>
        <w:t>и</w:t>
      </w:r>
      <w:r w:rsidRPr="00337CBC">
        <w:rPr>
          <w:rFonts w:asciiTheme="minorHAnsi" w:hAnsiTheme="minorHAnsi" w:cstheme="minorHAnsi"/>
          <w:bCs/>
          <w:color w:val="2D2D3A"/>
          <w:sz w:val="28"/>
          <w:szCs w:val="28"/>
        </w:rPr>
        <w:t xml:space="preserve"> СПГ с ADNOC Gas (ОАЭ) с 2026г</w:t>
      </w:r>
      <w:r w:rsidR="00CD7A0E" w:rsidRPr="00337CBC">
        <w:rPr>
          <w:rFonts w:asciiTheme="minorHAnsi" w:hAnsiTheme="minorHAnsi" w:cstheme="minorHAnsi"/>
          <w:bCs/>
          <w:color w:val="2D2D3A"/>
          <w:sz w:val="28"/>
          <w:szCs w:val="28"/>
        </w:rPr>
        <w:t>.</w:t>
      </w:r>
      <w:r w:rsidRPr="00337CBC">
        <w:rPr>
          <w:rFonts w:asciiTheme="minorHAnsi" w:hAnsiTheme="minorHAnsi" w:cstheme="minorHAnsi"/>
          <w:bCs/>
          <w:color w:val="2D2D3A"/>
          <w:sz w:val="28"/>
          <w:szCs w:val="28"/>
        </w:rPr>
        <w:t xml:space="preserve"> на 14 лет. Объем поставок - до 1,2 млн т</w:t>
      </w:r>
      <w:r w:rsidR="00CD7A0E" w:rsidRPr="00337CBC">
        <w:rPr>
          <w:rFonts w:asciiTheme="minorHAnsi" w:hAnsiTheme="minorHAnsi" w:cstheme="minorHAnsi"/>
          <w:bCs/>
          <w:color w:val="2D2D3A"/>
          <w:sz w:val="28"/>
          <w:szCs w:val="28"/>
        </w:rPr>
        <w:t xml:space="preserve"> в </w:t>
      </w:r>
      <w:r w:rsidRPr="00337CBC">
        <w:rPr>
          <w:rFonts w:asciiTheme="minorHAnsi" w:hAnsiTheme="minorHAnsi" w:cstheme="minorHAnsi"/>
          <w:bCs/>
          <w:color w:val="2D2D3A"/>
          <w:sz w:val="28"/>
          <w:szCs w:val="28"/>
        </w:rPr>
        <w:t>год</w:t>
      </w:r>
      <w:r w:rsidRPr="00337CBC">
        <w:rPr>
          <w:rStyle w:val="a5"/>
          <w:rFonts w:asciiTheme="minorHAnsi" w:hAnsiTheme="minorHAnsi" w:cstheme="minorHAnsi"/>
          <w:bCs/>
          <w:color w:val="2D2D3A"/>
          <w:sz w:val="28"/>
          <w:szCs w:val="28"/>
        </w:rPr>
        <w:footnoteReference w:id="217"/>
      </w:r>
      <w:r w:rsidRPr="00337CBC">
        <w:rPr>
          <w:rFonts w:asciiTheme="minorHAnsi" w:hAnsiTheme="minorHAnsi" w:cstheme="minorHAnsi"/>
          <w:bCs/>
          <w:color w:val="2D2D3A"/>
          <w:sz w:val="28"/>
          <w:szCs w:val="28"/>
        </w:rPr>
        <w:t>.</w:t>
      </w:r>
      <w:r w:rsidR="00697BA0" w:rsidRPr="00337CBC">
        <w:rPr>
          <w:rFonts w:asciiTheme="minorHAnsi" w:hAnsiTheme="minorHAnsi" w:cstheme="minorHAnsi"/>
          <w:bCs/>
          <w:color w:val="2D2D3A"/>
          <w:sz w:val="28"/>
          <w:szCs w:val="28"/>
        </w:rPr>
        <w:t xml:space="preserve"> Торговый договор Индии с ОАЭ позволяет импортировать СПГ без уплаты налога на импорт в размере 2,5%.</w:t>
      </w:r>
    </w:p>
    <w:p w14:paraId="61FB4AA2" w14:textId="7AAF14F2" w:rsidR="002322D9" w:rsidRPr="00337CBC" w:rsidRDefault="00D12E30" w:rsidP="00694545">
      <w:pPr>
        <w:pStyle w:val="a8"/>
        <w:numPr>
          <w:ilvl w:val="0"/>
          <w:numId w:val="22"/>
        </w:numPr>
        <w:spacing w:before="120"/>
        <w:ind w:left="426" w:hanging="426"/>
        <w:jc w:val="both"/>
        <w:rPr>
          <w:rFonts w:asciiTheme="minorHAnsi" w:hAnsiTheme="minorHAnsi" w:cstheme="minorHAnsi"/>
          <w:bCs/>
          <w:color w:val="2D2D3A"/>
          <w:sz w:val="28"/>
          <w:szCs w:val="28"/>
        </w:rPr>
      </w:pPr>
      <w:r w:rsidRPr="00337CBC">
        <w:rPr>
          <w:rFonts w:asciiTheme="minorHAnsi" w:hAnsiTheme="minorHAnsi" w:cstheme="minorHAnsi"/>
          <w:b/>
          <w:color w:val="2D2D3A"/>
          <w:sz w:val="28"/>
          <w:szCs w:val="28"/>
          <w:lang w:val="en-US"/>
        </w:rPr>
        <w:t>Indian</w:t>
      </w:r>
      <w:r w:rsidRPr="00337CBC">
        <w:rPr>
          <w:rFonts w:asciiTheme="minorHAnsi" w:hAnsiTheme="minorHAnsi" w:cstheme="minorHAnsi"/>
          <w:b/>
          <w:color w:val="2D2D3A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color w:val="2D2D3A"/>
          <w:sz w:val="28"/>
          <w:szCs w:val="28"/>
          <w:lang w:val="en-US"/>
        </w:rPr>
        <w:t>Oil</w:t>
      </w:r>
      <w:r w:rsidRPr="00337CBC">
        <w:rPr>
          <w:rFonts w:asciiTheme="minorHAnsi" w:hAnsiTheme="minorHAnsi" w:cstheme="minorHAnsi"/>
          <w:b/>
          <w:color w:val="2D2D3A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color w:val="2D2D3A"/>
          <w:sz w:val="28"/>
          <w:szCs w:val="28"/>
          <w:lang w:val="en-US"/>
        </w:rPr>
        <w:t>Corp</w:t>
      </w:r>
      <w:r w:rsidRPr="00337CBC">
        <w:rPr>
          <w:rFonts w:asciiTheme="minorHAnsi" w:hAnsiTheme="minorHAnsi" w:cstheme="minorHAnsi"/>
          <w:b/>
          <w:color w:val="2D2D3A"/>
          <w:sz w:val="28"/>
          <w:szCs w:val="28"/>
        </w:rPr>
        <w:t xml:space="preserve">. </w:t>
      </w:r>
      <w:r w:rsidRPr="00337CBC">
        <w:rPr>
          <w:rFonts w:asciiTheme="minorHAnsi" w:hAnsiTheme="minorHAnsi" w:cstheme="minorHAnsi"/>
          <w:bCs/>
          <w:color w:val="2D2D3A"/>
          <w:sz w:val="28"/>
          <w:szCs w:val="28"/>
        </w:rPr>
        <w:t>заключила контракт на поставк</w:t>
      </w:r>
      <w:r w:rsidR="00CD7A0E" w:rsidRPr="00337CBC">
        <w:rPr>
          <w:rFonts w:asciiTheme="minorHAnsi" w:hAnsiTheme="minorHAnsi" w:cstheme="minorHAnsi"/>
          <w:bCs/>
          <w:color w:val="2D2D3A"/>
          <w:sz w:val="28"/>
          <w:szCs w:val="28"/>
        </w:rPr>
        <w:t>и</w:t>
      </w:r>
      <w:r w:rsidRPr="00337CBC">
        <w:rPr>
          <w:rFonts w:asciiTheme="minorHAnsi" w:hAnsiTheme="minorHAnsi" w:cstheme="minorHAnsi"/>
          <w:bCs/>
          <w:color w:val="2D2D3A"/>
          <w:sz w:val="28"/>
          <w:szCs w:val="28"/>
        </w:rPr>
        <w:t xml:space="preserve"> СПГ с TotalEnergies (Франция) с 2026г. на 10 лет. Объем поставок - до 0,8 млн т</w:t>
      </w:r>
      <w:r w:rsidR="00CD7A0E" w:rsidRPr="00337CBC">
        <w:rPr>
          <w:rFonts w:asciiTheme="minorHAnsi" w:hAnsiTheme="minorHAnsi" w:cstheme="minorHAnsi"/>
          <w:bCs/>
          <w:color w:val="2D2D3A"/>
          <w:sz w:val="28"/>
          <w:szCs w:val="28"/>
        </w:rPr>
        <w:t xml:space="preserve"> в </w:t>
      </w:r>
      <w:r w:rsidRPr="00337CBC">
        <w:rPr>
          <w:rFonts w:asciiTheme="minorHAnsi" w:hAnsiTheme="minorHAnsi" w:cstheme="minorHAnsi"/>
          <w:bCs/>
          <w:color w:val="2D2D3A"/>
          <w:sz w:val="28"/>
          <w:szCs w:val="28"/>
        </w:rPr>
        <w:t>год</w:t>
      </w:r>
      <w:r w:rsidRPr="00337CBC">
        <w:rPr>
          <w:rStyle w:val="a5"/>
          <w:rFonts w:asciiTheme="minorHAnsi" w:hAnsiTheme="minorHAnsi" w:cstheme="minorHAnsi"/>
          <w:bCs/>
          <w:color w:val="2D2D3A"/>
          <w:sz w:val="28"/>
          <w:szCs w:val="28"/>
        </w:rPr>
        <w:footnoteReference w:id="218"/>
      </w:r>
      <w:r w:rsidRPr="00337CBC">
        <w:rPr>
          <w:rFonts w:asciiTheme="minorHAnsi" w:hAnsiTheme="minorHAnsi" w:cstheme="minorHAnsi"/>
          <w:bCs/>
          <w:color w:val="2D2D3A"/>
          <w:sz w:val="28"/>
          <w:szCs w:val="28"/>
        </w:rPr>
        <w:t>.</w:t>
      </w:r>
    </w:p>
    <w:p w14:paraId="5423F2C1" w14:textId="7CD7C36E" w:rsidR="00070DBB" w:rsidRPr="00337CBC" w:rsidRDefault="00070DBB" w:rsidP="00070DBB">
      <w:pPr>
        <w:spacing w:before="120" w:after="120"/>
        <w:ind w:left="425" w:hanging="425"/>
        <w:rPr>
          <w:rFonts w:asciiTheme="minorHAnsi" w:hAnsiTheme="minorHAnsi" w:cstheme="minorHAnsi"/>
          <w:b/>
          <w:bCs/>
          <w:color w:val="2D2D3A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2D2D3A"/>
          <w:sz w:val="28"/>
          <w:szCs w:val="28"/>
        </w:rPr>
        <w:t xml:space="preserve">Разработка </w:t>
      </w:r>
      <w:r w:rsidR="008947AB" w:rsidRPr="00337CBC">
        <w:rPr>
          <w:rFonts w:asciiTheme="minorHAnsi" w:hAnsiTheme="minorHAnsi" w:cstheme="minorHAnsi"/>
          <w:b/>
          <w:bCs/>
          <w:color w:val="2D2D3A"/>
          <w:sz w:val="28"/>
          <w:szCs w:val="28"/>
        </w:rPr>
        <w:t>месторождений</w:t>
      </w:r>
      <w:r w:rsidRPr="00337CBC">
        <w:rPr>
          <w:rFonts w:asciiTheme="minorHAnsi" w:hAnsiTheme="minorHAnsi" w:cstheme="minorHAnsi"/>
          <w:b/>
          <w:bCs/>
          <w:color w:val="2D2D3A"/>
          <w:sz w:val="28"/>
          <w:szCs w:val="28"/>
        </w:rPr>
        <w:t xml:space="preserve">: </w:t>
      </w:r>
    </w:p>
    <w:p w14:paraId="23F3409F" w14:textId="39EC35CD" w:rsidR="00113CE4" w:rsidRPr="00337CBC" w:rsidRDefault="00070DBB" w:rsidP="00694545">
      <w:pPr>
        <w:pStyle w:val="a8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proofErr w:type="spellStart"/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Reliance</w:t>
      </w:r>
      <w:proofErr w:type="spellEnd"/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>Industries</w:t>
      </w:r>
      <w:proofErr w:type="spellEnd"/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и BP начали добычу природного газа на глубоководном месторождении MJ в районе Кришна Годавари у восточного побережья Индии</w:t>
      </w:r>
      <w:r w:rsidR="00497368"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. На месторождение </w:t>
      </w:r>
      <w:r w:rsidRPr="00337CB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вместе с двумя другими участками того же блока будет приходиться треть текущей добычи Индии, </w:t>
      </w:r>
      <w:r w:rsidR="00113CE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ожидаемый объем добычи</w:t>
      </w:r>
      <w:r w:rsidR="00FB0FB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113CE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около 12 млн </w:t>
      </w:r>
      <w:r w:rsidR="00FB0FB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куб</w:t>
      </w:r>
      <w:r w:rsidR="00576FE5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FB0FB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м газа в </w:t>
      </w:r>
      <w:r w:rsidR="00113CE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сутки</w:t>
      </w:r>
      <w:r w:rsidR="0049736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113CE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49736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Р</w:t>
      </w:r>
      <w:r w:rsidR="00113CE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азработка месторождения будет осуществляться с помощью новой плавучей установки для добычи, хранения и отгрузки нефти и газа (FPSO) Ruby</w:t>
      </w:r>
      <w:r w:rsidR="00FB0FB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 К</w:t>
      </w:r>
      <w:r w:rsidR="00113CE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онтракт на строительство</w:t>
      </w:r>
      <w:r w:rsidR="00FB0FB8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B0FB8" w:rsidRPr="00337CBC">
        <w:rPr>
          <w:rFonts w:asciiTheme="minorHAnsi" w:eastAsiaTheme="minorHAnsi" w:hAnsiTheme="minorHAnsi" w:cstheme="minorHAnsi"/>
          <w:sz w:val="28"/>
          <w:szCs w:val="28"/>
          <w:lang w:val="en-US" w:eastAsia="en-US"/>
        </w:rPr>
        <w:lastRenderedPageBreak/>
        <w:t>FPSO</w:t>
      </w:r>
      <w:r w:rsidR="00113CE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был заключен между </w:t>
      </w:r>
      <w:proofErr w:type="spellStart"/>
      <w:r w:rsidR="00113CE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Reliance</w:t>
      </w:r>
      <w:proofErr w:type="spellEnd"/>
      <w:r w:rsidR="00113CE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и южнокорейской </w:t>
      </w:r>
      <w:proofErr w:type="spellStart"/>
      <w:r w:rsidR="00113CE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Samsung</w:t>
      </w:r>
      <w:proofErr w:type="spellEnd"/>
      <w:r w:rsidR="00113CE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Heavy Industries в 2019 г</w:t>
      </w:r>
      <w:r w:rsidR="00FB0FB8" w:rsidRPr="00337CBC">
        <w:rPr>
          <w:rStyle w:val="a5"/>
          <w:rFonts w:asciiTheme="minorHAnsi" w:eastAsiaTheme="minorHAnsi" w:hAnsiTheme="minorHAnsi" w:cstheme="minorHAnsi"/>
          <w:sz w:val="28"/>
          <w:szCs w:val="28"/>
          <w:lang w:eastAsia="en-US"/>
        </w:rPr>
        <w:footnoteReference w:id="219"/>
      </w:r>
      <w:r w:rsidR="00113CE4" w:rsidRPr="00337CBC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2D76B3EF" w14:textId="50A0EEC8" w:rsidR="0068775E" w:rsidRPr="00337CBC" w:rsidRDefault="0068775E" w:rsidP="00694545">
      <w:pPr>
        <w:pStyle w:val="a8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7CBC">
        <w:rPr>
          <w:rFonts w:asciiTheme="minorHAnsi" w:hAnsiTheme="minorHAnsi" w:cstheme="minorHAnsi"/>
          <w:bCs/>
          <w:sz w:val="28"/>
          <w:szCs w:val="28"/>
        </w:rPr>
        <w:t>Индийское правительство получило 13 заявок на 10 нефтегазовых блоков в ходе последнего раунда лицензирования, состоявшегося 5 июля.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Cs/>
          <w:sz w:val="28"/>
          <w:szCs w:val="28"/>
        </w:rPr>
        <w:t>Индийская государственная добывающая компания ONGC раз</w:t>
      </w:r>
      <w:r w:rsidR="00EF72ED" w:rsidRPr="00337CBC">
        <w:rPr>
          <w:rFonts w:asciiTheme="minorHAnsi" w:hAnsiTheme="minorHAnsi" w:cstheme="minorHAnsi"/>
          <w:bCs/>
          <w:sz w:val="28"/>
          <w:szCs w:val="28"/>
        </w:rPr>
        <w:t>местила заявки на девять блоков</w:t>
      </w:r>
      <w:r w:rsidRPr="00337CBC">
        <w:rPr>
          <w:rFonts w:asciiTheme="minorHAnsi" w:hAnsiTheme="minorHAnsi" w:cstheme="minorHAnsi"/>
          <w:bCs/>
          <w:sz w:val="28"/>
          <w:szCs w:val="28"/>
        </w:rPr>
        <w:t xml:space="preserve"> в то время как государственный партнер Oil India, частная ресурсная компания </w:t>
      </w:r>
      <w:proofErr w:type="spellStart"/>
      <w:r w:rsidRPr="00337CBC">
        <w:rPr>
          <w:rFonts w:asciiTheme="minorHAnsi" w:hAnsiTheme="minorHAnsi" w:cstheme="minorHAnsi"/>
          <w:bCs/>
          <w:sz w:val="28"/>
          <w:szCs w:val="28"/>
        </w:rPr>
        <w:t>Vedanta</w:t>
      </w:r>
      <w:proofErr w:type="spellEnd"/>
      <w:r w:rsidRPr="00337CBC">
        <w:rPr>
          <w:rFonts w:asciiTheme="minorHAnsi" w:hAnsiTheme="minorHAnsi" w:cstheme="minorHAnsi"/>
          <w:bCs/>
          <w:sz w:val="28"/>
          <w:szCs w:val="28"/>
        </w:rPr>
        <w:t xml:space="preserve"> и частная </w:t>
      </w:r>
      <w:proofErr w:type="spellStart"/>
      <w:r w:rsidRPr="00337CBC">
        <w:rPr>
          <w:rFonts w:asciiTheme="minorHAnsi" w:hAnsiTheme="minorHAnsi" w:cstheme="minorHAnsi"/>
          <w:bCs/>
          <w:sz w:val="28"/>
          <w:szCs w:val="28"/>
        </w:rPr>
        <w:t>Sun</w:t>
      </w:r>
      <w:proofErr w:type="spellEnd"/>
      <w:r w:rsidRPr="00337CBC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Cs/>
          <w:sz w:val="28"/>
          <w:szCs w:val="28"/>
        </w:rPr>
        <w:t>Petrochemicals</w:t>
      </w:r>
      <w:proofErr w:type="spellEnd"/>
      <w:r w:rsidRPr="00337CBC">
        <w:rPr>
          <w:rFonts w:asciiTheme="minorHAnsi" w:hAnsiTheme="minorHAnsi" w:cstheme="minorHAnsi"/>
          <w:bCs/>
          <w:sz w:val="28"/>
          <w:szCs w:val="28"/>
        </w:rPr>
        <w:t xml:space="preserve">, а также совместное предприятие индийского конгломерата </w:t>
      </w:r>
      <w:proofErr w:type="spellStart"/>
      <w:r w:rsidRPr="00337CBC">
        <w:rPr>
          <w:rFonts w:asciiTheme="minorHAnsi" w:hAnsiTheme="minorHAnsi" w:cstheme="minorHAnsi"/>
          <w:bCs/>
          <w:sz w:val="28"/>
          <w:szCs w:val="28"/>
        </w:rPr>
        <w:t>Reliance</w:t>
      </w:r>
      <w:proofErr w:type="spellEnd"/>
      <w:r w:rsidRPr="00337CBC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Cs/>
          <w:sz w:val="28"/>
          <w:szCs w:val="28"/>
        </w:rPr>
        <w:t>Industries</w:t>
      </w:r>
      <w:proofErr w:type="spellEnd"/>
      <w:r w:rsidRPr="00337CBC">
        <w:rPr>
          <w:rFonts w:asciiTheme="minorHAnsi" w:hAnsiTheme="minorHAnsi" w:cstheme="minorHAnsi"/>
          <w:bCs/>
          <w:sz w:val="28"/>
          <w:szCs w:val="28"/>
        </w:rPr>
        <w:t xml:space="preserve"> (RIL) и BP разместили заявки на один блок каждое</w:t>
      </w:r>
      <w:r w:rsidRPr="00337CBC">
        <w:rPr>
          <w:rStyle w:val="a5"/>
          <w:rFonts w:asciiTheme="minorHAnsi" w:hAnsiTheme="minorHAnsi" w:cstheme="minorHAnsi"/>
          <w:bCs/>
          <w:sz w:val="28"/>
          <w:szCs w:val="28"/>
        </w:rPr>
        <w:footnoteReference w:id="220"/>
      </w:r>
      <w:r w:rsidRPr="00337CBC">
        <w:rPr>
          <w:rFonts w:asciiTheme="minorHAnsi" w:hAnsiTheme="minorHAnsi" w:cstheme="minorHAnsi"/>
          <w:bCs/>
          <w:sz w:val="28"/>
          <w:szCs w:val="28"/>
        </w:rPr>
        <w:t>.</w:t>
      </w:r>
      <w:r w:rsidRPr="00337CB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8CB5B29" w14:textId="729DA0F1" w:rsidR="00070DBB" w:rsidRPr="00337CBC" w:rsidRDefault="00070DBB" w:rsidP="00070DBB">
      <w:pPr>
        <w:rPr>
          <w:rFonts w:asciiTheme="minorHAnsi" w:hAnsiTheme="minorHAnsi" w:cstheme="minorHAnsi"/>
          <w:sz w:val="28"/>
          <w:szCs w:val="28"/>
          <w:shd w:val="clear" w:color="auto" w:fill="FFFFFF"/>
        </w:rPr>
      </w:pPr>
    </w:p>
    <w:p w14:paraId="38819322" w14:textId="7E5B0DDE" w:rsidR="00070DBB" w:rsidRPr="00337CBC" w:rsidRDefault="00070DBB" w:rsidP="00694545">
      <w:pPr>
        <w:snapToGrid w:val="0"/>
        <w:spacing w:before="120" w:after="120"/>
        <w:jc w:val="both"/>
        <w:rPr>
          <w:rFonts w:asciiTheme="minorHAnsi" w:hAnsiTheme="minorHAnsi" w:cstheme="minorHAnsi"/>
          <w:b/>
          <w:color w:val="2D2D3A"/>
          <w:sz w:val="28"/>
          <w:szCs w:val="28"/>
        </w:rPr>
      </w:pPr>
      <w:r w:rsidRPr="00337CBC">
        <w:rPr>
          <w:rFonts w:asciiTheme="minorHAnsi" w:hAnsiTheme="minorHAnsi" w:cstheme="minorHAnsi"/>
          <w:b/>
          <w:color w:val="2D2D3A"/>
          <w:sz w:val="28"/>
          <w:szCs w:val="28"/>
        </w:rPr>
        <w:t xml:space="preserve">СПГ терминалы: </w:t>
      </w:r>
    </w:p>
    <w:p w14:paraId="66C6D362" w14:textId="25C4FE7A" w:rsidR="005E1B7D" w:rsidRPr="00337CBC" w:rsidRDefault="005E1B7D" w:rsidP="00694545">
      <w:pPr>
        <w:pStyle w:val="a8"/>
        <w:numPr>
          <w:ilvl w:val="0"/>
          <w:numId w:val="34"/>
        </w:numPr>
        <w:spacing w:before="12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  <w:t>Hindustan</w:t>
      </w:r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  <w:t>Petroleum</w:t>
      </w:r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  <w:t>Corp</w:t>
      </w:r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  <w:t>Ltd</w:t>
      </w:r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(</w:t>
      </w:r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  <w:t>HPCL</w:t>
      </w:r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) </w:t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объявила тендер на аренду до 60% своего будущего завода по импорту СПГ в </w:t>
      </w:r>
      <w:proofErr w:type="spellStart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Чхаре</w:t>
      </w:r>
      <w:proofErr w:type="spellEnd"/>
      <w:r w:rsidR="0068775E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, получено 6 или 7 заявок.</w:t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Ввод в эксплуатацию терминала с планируемой производительностью 5 м</w:t>
      </w:r>
      <w:r w:rsidR="00684F87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лн</w:t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т в год ожидается в конце 2023</w:t>
      </w:r>
      <w:r w:rsidR="00497368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г</w:t>
      </w:r>
      <w:r w:rsidR="00497368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, в 2024</w:t>
      </w:r>
      <w:r w:rsidR="00497368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г</w:t>
      </w:r>
      <w:r w:rsidR="00497368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терминал будет работать </w:t>
      </w:r>
      <w:r w:rsidR="0068775E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на 30% совей мощности</w:t>
      </w:r>
      <w:r w:rsidRPr="00337CBC">
        <w:rPr>
          <w:rStyle w:val="a5"/>
          <w:rFonts w:asciiTheme="minorHAnsi" w:hAnsiTheme="minorHAnsi" w:cstheme="minorHAnsi"/>
          <w:bCs/>
          <w:color w:val="000000" w:themeColor="text1"/>
          <w:sz w:val="28"/>
          <w:szCs w:val="28"/>
        </w:rPr>
        <w:footnoteReference w:id="221"/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</w:p>
    <w:p w14:paraId="249CA724" w14:textId="55259E08" w:rsidR="00070DBB" w:rsidRPr="00337CBC" w:rsidRDefault="00070DBB" w:rsidP="00694545">
      <w:pPr>
        <w:pStyle w:val="a8"/>
        <w:numPr>
          <w:ilvl w:val="0"/>
          <w:numId w:val="34"/>
        </w:numPr>
        <w:spacing w:before="12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Правительство Индии рассматривает предложение использовать плавучие хранилища (FSU) для дозирования СПГ в грузовики внутри портов</w:t>
      </w:r>
      <w:r w:rsidR="00363318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 Предложение послужит дорожной картой для строительства хранилищ СПГ в девяти крупных портах</w:t>
      </w:r>
      <w:r w:rsidR="00363318" w:rsidRPr="00337CBC">
        <w:rPr>
          <w:rStyle w:val="a5"/>
          <w:rFonts w:asciiTheme="minorHAnsi" w:hAnsiTheme="minorHAnsi" w:cstheme="minorHAnsi"/>
          <w:bCs/>
          <w:color w:val="000000" w:themeColor="text1"/>
          <w:sz w:val="28"/>
          <w:szCs w:val="28"/>
        </w:rPr>
        <w:footnoteReference w:id="222"/>
      </w:r>
      <w:r w:rsidR="00363318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</w:p>
    <w:p w14:paraId="4C76509A" w14:textId="77C45645" w:rsidR="00363318" w:rsidRPr="00337CBC" w:rsidRDefault="00363318" w:rsidP="00694545">
      <w:pPr>
        <w:spacing w:before="120"/>
        <w:ind w:left="426" w:hanging="426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Зарубежные проекты: </w:t>
      </w:r>
    </w:p>
    <w:p w14:paraId="3F7679CF" w14:textId="1A344003" w:rsidR="00B5073E" w:rsidRPr="00337CBC" w:rsidRDefault="00363318" w:rsidP="00694545">
      <w:pPr>
        <w:pStyle w:val="a8"/>
        <w:numPr>
          <w:ilvl w:val="0"/>
          <w:numId w:val="34"/>
        </w:numPr>
        <w:spacing w:before="12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Ирак: </w:t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Индия планирует построить</w:t>
      </w:r>
      <w:r w:rsidR="005E1B7D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в Ираке</w:t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="005E1B7D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СПГ </w:t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терминал</w:t>
      </w:r>
      <w:r w:rsidR="005E1B7D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при участии </w:t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государственной Индийской нефтяной корпорации</w:t>
      </w:r>
      <w:r w:rsidR="00987E3E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и </w:t>
      </w:r>
      <w:proofErr w:type="spellStart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Engineers</w:t>
      </w:r>
      <w:proofErr w:type="spellEnd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India</w:t>
      </w:r>
      <w:proofErr w:type="spellEnd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Ltd</w:t>
      </w:r>
      <w:proofErr w:type="spellEnd"/>
      <w:r w:rsidR="005E1B7D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 Терминал будет сжижать некоторую часть газа, который в настоящее время сжигается на факелах в Ираке, и транспортировать его в Индию</w:t>
      </w:r>
      <w:r w:rsidR="005E1B7D" w:rsidRPr="00337CBC">
        <w:rPr>
          <w:rStyle w:val="a5"/>
          <w:rFonts w:asciiTheme="minorHAnsi" w:hAnsiTheme="minorHAnsi" w:cstheme="minorHAnsi"/>
          <w:bCs/>
          <w:color w:val="000000" w:themeColor="text1"/>
          <w:sz w:val="28"/>
          <w:szCs w:val="28"/>
        </w:rPr>
        <w:footnoteReference w:id="223"/>
      </w:r>
      <w:r w:rsidR="005E1B7D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</w:p>
    <w:p w14:paraId="4AC49454" w14:textId="3B905AB6" w:rsidR="00B5073E" w:rsidRPr="00337CBC" w:rsidRDefault="00B5073E" w:rsidP="00694545">
      <w:pPr>
        <w:pStyle w:val="a8"/>
        <w:numPr>
          <w:ilvl w:val="0"/>
          <w:numId w:val="34"/>
        </w:numPr>
        <w:spacing w:before="12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Индия/Австралия </w:t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Компания </w:t>
      </w:r>
      <w:proofErr w:type="spellStart"/>
      <w:r w:rsidR="00CA2799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Essar</w:t>
      </w:r>
      <w:proofErr w:type="spellEnd"/>
      <w:r w:rsidR="00CA2799"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CA2799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(Индия)</w:t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, специализирующаяся на разведке и добыче</w:t>
      </w:r>
      <w:r w:rsidR="00497368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,</w:t>
      </w:r>
      <w:r w:rsidR="00CA2799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подписала </w:t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меморандум о взаимопонимании </w:t>
      </w:r>
      <w:r w:rsidR="00CA2799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с австралийской </w:t>
      </w:r>
      <w:proofErr w:type="spellStart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нефтеразведочной</w:t>
      </w:r>
      <w:proofErr w:type="spellEnd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компанией </w:t>
      </w:r>
      <w:proofErr w:type="spellStart"/>
      <w:r w:rsidR="00CA2799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Galilee</w:t>
      </w:r>
      <w:proofErr w:type="spellEnd"/>
      <w:r w:rsidR="00CA2799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 w:rsidR="00CA2799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Energy</w:t>
      </w:r>
      <w:proofErr w:type="spellEnd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. Цель </w:t>
      </w:r>
      <w:r w:rsidR="00497368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- изучение</w:t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возможностей создания совместных предприятий на активах каждой </w:t>
      </w:r>
      <w:r w:rsidR="00987E3E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из </w:t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компании по добыче газа из угольных пластов в Австралии и Индии: месторождении </w:t>
      </w:r>
      <w:proofErr w:type="spellStart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Raniganj</w:t>
      </w:r>
      <w:proofErr w:type="spellEnd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CSG компании </w:t>
      </w:r>
      <w:proofErr w:type="spellStart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Essar</w:t>
      </w:r>
      <w:proofErr w:type="spellEnd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в Индии и газовом проекте </w:t>
      </w:r>
      <w:proofErr w:type="spellStart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Galilee</w:t>
      </w:r>
      <w:proofErr w:type="spellEnd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Glenaras</w:t>
      </w:r>
      <w:proofErr w:type="spellEnd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в Австралии</w:t>
      </w:r>
      <w:r w:rsidRPr="00337CBC">
        <w:rPr>
          <w:rStyle w:val="a5"/>
          <w:rFonts w:asciiTheme="minorHAnsi" w:hAnsiTheme="minorHAnsi" w:cstheme="minorHAnsi"/>
          <w:bCs/>
          <w:color w:val="000000" w:themeColor="text1"/>
          <w:sz w:val="28"/>
          <w:szCs w:val="28"/>
        </w:rPr>
        <w:footnoteReference w:id="224"/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</w:p>
    <w:p w14:paraId="416DC5E4" w14:textId="4F0D08B3" w:rsidR="0068775E" w:rsidRPr="00337CBC" w:rsidRDefault="00C37367" w:rsidP="00694545">
      <w:pPr>
        <w:pStyle w:val="a8"/>
        <w:numPr>
          <w:ilvl w:val="0"/>
          <w:numId w:val="34"/>
        </w:numPr>
        <w:spacing w:before="120" w:after="120"/>
        <w:ind w:left="426" w:hanging="426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proofErr w:type="spellStart"/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  <w:t>Kalpataru</w:t>
      </w:r>
      <w:proofErr w:type="spellEnd"/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  <w:t>Projects</w:t>
      </w:r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  <w:t>International</w:t>
      </w:r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  <w:t>Limited</w:t>
      </w:r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(</w:t>
      </w:r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  <w:t>KPIL</w:t>
      </w:r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)</w:t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подписала соглашение на разработку и строительство линий электропередачи и подстанций для </w:t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lastRenderedPageBreak/>
        <w:t>завода по сжижению природного газа и электростанции на природном газе мощностью 300 мегаватт в Гайане</w:t>
      </w:r>
      <w:r w:rsidR="00CF29D2" w:rsidRPr="00337CBC">
        <w:rPr>
          <w:rStyle w:val="a5"/>
          <w:rFonts w:asciiTheme="minorHAnsi" w:hAnsiTheme="minorHAnsi" w:cstheme="minorHAnsi"/>
          <w:bCs/>
          <w:color w:val="000000" w:themeColor="text1"/>
          <w:sz w:val="28"/>
          <w:szCs w:val="28"/>
        </w:rPr>
        <w:footnoteReference w:id="225"/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. </w:t>
      </w:r>
    </w:p>
    <w:p w14:paraId="0A9C4163" w14:textId="77DFD6CE" w:rsidR="008F6294" w:rsidRPr="00337CBC" w:rsidRDefault="008F6294" w:rsidP="00261AC2">
      <w:pPr>
        <w:spacing w:before="120" w:after="120"/>
        <w:ind w:left="425" w:hanging="425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Строительство газопроводов: </w:t>
      </w:r>
    </w:p>
    <w:p w14:paraId="0442389C" w14:textId="79A92E20" w:rsidR="001B4D50" w:rsidRPr="00337CBC" w:rsidRDefault="0090408A" w:rsidP="00987E3E">
      <w:pPr>
        <w:pStyle w:val="a8"/>
        <w:numPr>
          <w:ilvl w:val="0"/>
          <w:numId w:val="34"/>
        </w:numPr>
        <w:spacing w:before="120" w:after="12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proofErr w:type="spellStart"/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Indradhanush</w:t>
      </w:r>
      <w:proofErr w:type="spellEnd"/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Gas</w:t>
      </w:r>
      <w:proofErr w:type="spellEnd"/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Grid</w:t>
      </w:r>
      <w:proofErr w:type="spellEnd"/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Limited</w:t>
      </w:r>
      <w:proofErr w:type="spellEnd"/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(IGGL) и </w:t>
      </w:r>
      <w:proofErr w:type="spellStart"/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Oil</w:t>
      </w:r>
      <w:proofErr w:type="spellEnd"/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and</w:t>
      </w:r>
      <w:proofErr w:type="spellEnd"/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Natural</w:t>
      </w:r>
      <w:proofErr w:type="spellEnd"/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Gas</w:t>
      </w:r>
      <w:proofErr w:type="spellEnd"/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Corporation</w:t>
      </w:r>
      <w:proofErr w:type="spellEnd"/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Limited</w:t>
      </w:r>
      <w:proofErr w:type="spellEnd"/>
      <w:r w:rsidRPr="00337C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(ONGC) </w:t>
      </w:r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подписали три соглашения о подключении месторождений природного газа ONGC к Северо-Восточной газовой сети для транспортировки природного газа с активов ONGC в </w:t>
      </w:r>
      <w:proofErr w:type="spellStart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Джорхате</w:t>
      </w:r>
      <w:proofErr w:type="spellEnd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, </w:t>
      </w:r>
      <w:proofErr w:type="spellStart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Силчаре</w:t>
      </w:r>
      <w:proofErr w:type="spellEnd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и </w:t>
      </w:r>
      <w:proofErr w:type="spellStart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Трипуре</w:t>
      </w:r>
      <w:proofErr w:type="spellEnd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потребителям. </w:t>
      </w:r>
      <w:proofErr w:type="spellStart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Indradhanush</w:t>
      </w:r>
      <w:proofErr w:type="spellEnd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Gas</w:t>
      </w:r>
      <w:proofErr w:type="spellEnd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Grid</w:t>
      </w:r>
      <w:proofErr w:type="spellEnd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  <w:proofErr w:type="spellStart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Ltd</w:t>
      </w:r>
      <w:proofErr w:type="spellEnd"/>
      <w:r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прокладывает газопровод протяженностью 1656 км, соединяющий столицы и центры потребления всех восьми северо-восточных штатов</w:t>
      </w:r>
      <w:r w:rsidR="0068775E" w:rsidRPr="00337CBC">
        <w:rPr>
          <w:rStyle w:val="a5"/>
          <w:rFonts w:asciiTheme="minorHAnsi" w:hAnsiTheme="minorHAnsi" w:cstheme="minorHAnsi"/>
          <w:bCs/>
          <w:color w:val="000000" w:themeColor="text1"/>
          <w:sz w:val="28"/>
          <w:szCs w:val="28"/>
        </w:rPr>
        <w:footnoteReference w:id="226"/>
      </w:r>
      <w:r w:rsidR="001B4D50" w:rsidRPr="00337CBC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</w:t>
      </w:r>
    </w:p>
    <w:p w14:paraId="3C9CFC6B" w14:textId="372558E1" w:rsidR="00FB0FB8" w:rsidRPr="00337CBC" w:rsidRDefault="00FB0FB8" w:rsidP="00987E3E">
      <w:pPr>
        <w:pStyle w:val="article-renderblock"/>
        <w:spacing w:before="120" w:beforeAutospacing="0" w:after="120" w:afterAutospacing="0" w:line="420" w:lineRule="atLeast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shd w:val="clear" w:color="auto" w:fill="FFFFFF"/>
        </w:rPr>
        <w:t>Энергетический переход</w:t>
      </w:r>
      <w:r w:rsidR="00350EC0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: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1D020000" w14:textId="29BA4B72" w:rsidR="00350EC0" w:rsidRPr="00337CBC" w:rsidRDefault="00350EC0" w:rsidP="00987E3E">
      <w:pPr>
        <w:pStyle w:val="article-renderblock"/>
        <w:numPr>
          <w:ilvl w:val="0"/>
          <w:numId w:val="34"/>
        </w:numPr>
        <w:snapToGrid w:val="0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Индия и ЕС </w:t>
      </w:r>
      <w:r w:rsidR="005760CE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5760CE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Международной конференции по зеленому водороду в Нью-Дели</w:t>
      </w:r>
      <w:r w:rsidR="005760CE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изучили соглашения о зеленом водороде на 10 м</w:t>
      </w:r>
      <w:r w:rsidR="00684F87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лн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т в год, в соответствии с которыми предприятия Евросоюза могли бы инвестировать в проекты в Индии и претендовать на углеродные кредиты</w:t>
      </w:r>
      <w:r w:rsidR="006032B7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и соглашение с Сингапуром на поставку 1 млн т в год</w:t>
      </w:r>
      <w:r w:rsidR="00EF72ED"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footnoteReference w:id="227"/>
      </w:r>
      <w:r w:rsidR="006032B7" w:rsidRPr="00337CBC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714D7020" w14:textId="35298BDD" w:rsidR="0061574B" w:rsidRPr="00337CBC" w:rsidRDefault="00350EC0" w:rsidP="00987E3E">
      <w:pPr>
        <w:pStyle w:val="lead"/>
        <w:numPr>
          <w:ilvl w:val="0"/>
          <w:numId w:val="34"/>
        </w:numPr>
        <w:snapToGrid w:val="0"/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37CBC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Индийская корпорация солнечной энергии (SECI)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объявила тендер на создание в Индии производственного комплекса мощностью 4,5 м</w:t>
      </w:r>
      <w:r w:rsidR="00684F87"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лн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т </w:t>
      </w:r>
      <w:r w:rsidR="002223E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 год </w:t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экологически чистого водорода в рамках программы стратегических мероприятий по переходу на экологически чистый водород</w:t>
      </w:r>
      <w:r w:rsidRPr="00337CBC">
        <w:rPr>
          <w:rStyle w:val="a5"/>
          <w:rFonts w:asciiTheme="minorHAnsi" w:hAnsiTheme="minorHAnsi" w:cstheme="minorHAnsi"/>
          <w:color w:val="000000" w:themeColor="text1"/>
          <w:sz w:val="28"/>
          <w:szCs w:val="28"/>
        </w:rPr>
        <w:footnoteReference w:id="228"/>
      </w:r>
      <w:r w:rsidRPr="00337CB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sectPr w:rsidR="0061574B" w:rsidRPr="00337CBC" w:rsidSect="00E84E2A"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9588D" w14:textId="77777777" w:rsidR="00536D34" w:rsidRDefault="00536D34" w:rsidP="00486137">
      <w:r>
        <w:separator/>
      </w:r>
    </w:p>
  </w:endnote>
  <w:endnote w:type="continuationSeparator" w:id="0">
    <w:p w14:paraId="0655E852" w14:textId="77777777" w:rsidR="00536D34" w:rsidRDefault="00536D34" w:rsidP="004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pple SD Gothic Neo">
    <w:altName w:val="﷽﷽﷽﷽﷽﷽﷽﷽othic"/>
    <w:charset w:val="81"/>
    <w:family w:val="auto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587134"/>
      <w:docPartObj>
        <w:docPartGallery w:val="Page Numbers (Bottom of Page)"/>
        <w:docPartUnique/>
      </w:docPartObj>
    </w:sdtPr>
    <w:sdtEndPr/>
    <w:sdtContent>
      <w:p w14:paraId="6CC1EA8C" w14:textId="68EAD73C" w:rsidR="00A45A71" w:rsidRDefault="00A45A7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CA1">
          <w:rPr>
            <w:noProof/>
          </w:rPr>
          <w:t>30</w:t>
        </w:r>
        <w:r>
          <w:fldChar w:fldCharType="end"/>
        </w:r>
      </w:p>
    </w:sdtContent>
  </w:sdt>
  <w:p w14:paraId="30815121" w14:textId="77777777" w:rsidR="00A45A71" w:rsidRDefault="00A45A7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7ACD7" w14:textId="77777777" w:rsidR="00536D34" w:rsidRDefault="00536D34" w:rsidP="00486137">
      <w:r>
        <w:separator/>
      </w:r>
    </w:p>
  </w:footnote>
  <w:footnote w:type="continuationSeparator" w:id="0">
    <w:p w14:paraId="52E372CC" w14:textId="77777777" w:rsidR="00536D34" w:rsidRDefault="00536D34" w:rsidP="00486137">
      <w:r>
        <w:continuationSeparator/>
      </w:r>
    </w:p>
  </w:footnote>
  <w:footnote w:id="1">
    <w:p w14:paraId="0950BA70" w14:textId="77777777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https://www.gecf.org/_resources/files/mstgmr/mgmr-july-2023.pdf</w:t>
      </w:r>
    </w:p>
  </w:footnote>
  <w:footnote w:id="2">
    <w:p w14:paraId="563F8656" w14:textId="77777777" w:rsidR="00A45A71" w:rsidRPr="00337CBC" w:rsidRDefault="00A45A71" w:rsidP="007260A4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https://www.reuters.com/article/usa-lng-exports-idUSL1N38P25B</w:t>
      </w:r>
    </w:p>
  </w:footnote>
  <w:footnote w:id="3">
    <w:p w14:paraId="3DAB86BE" w14:textId="0FB9920F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https://rg.ru/2023/07/09/v-iiune-rossiia-stala-vedushchim-postavshchikom-gaza-dlia-ispanii.html</w:t>
      </w:r>
    </w:p>
  </w:footnote>
  <w:footnote w:id="4">
    <w:p w14:paraId="43229577" w14:textId="2C7298EA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https://www.gecf.org/_resources/files/mstgmr/mgmr-july-2023.pdf</w:t>
      </w:r>
    </w:p>
  </w:footnote>
  <w:footnote w:id="5">
    <w:p w14:paraId="673C068D" w14:textId="77777777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https://www.montelnews.com/news/1509860/us-lng-surge-to-europe-offsets-declines-in-h1--kpler-</w:t>
      </w:r>
    </w:p>
  </w:footnote>
  <w:footnote w:id="6">
    <w:p w14:paraId="131D3E02" w14:textId="6A50900D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Согласно </w:t>
      </w:r>
      <w:r w:rsidRPr="00337CBC">
        <w:rPr>
          <w:rFonts w:asciiTheme="minorHAnsi" w:hAnsiTheme="minorHAnsi" w:cstheme="minorHAnsi"/>
          <w:lang w:val="en-US"/>
        </w:rPr>
        <w:t>Montel</w:t>
      </w:r>
      <w:r w:rsidRPr="00337CBC">
        <w:rPr>
          <w:rFonts w:asciiTheme="minorHAnsi" w:hAnsiTheme="minorHAnsi" w:cstheme="minorHAnsi"/>
        </w:rPr>
        <w:t xml:space="preserve">, сокращение поставок России в относительных величинах составило 60% </w:t>
      </w:r>
    </w:p>
  </w:footnote>
  <w:footnote w:id="7">
    <w:p w14:paraId="7D5FC291" w14:textId="1EE554F4" w:rsidR="001706D6" w:rsidRPr="00337CBC" w:rsidRDefault="001706D6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По данным июльского отчета ФСЭГ объемы импорта и экспорта СПГ за первое полугодие не совпадают.</w:t>
      </w:r>
    </w:p>
  </w:footnote>
  <w:footnote w:id="8">
    <w:p w14:paraId="41EC6951" w14:textId="52806BD1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eastAsiaTheme="minorHAnsi" w:hAnsiTheme="minorHAnsi" w:cstheme="minorHAnsi"/>
          <w:lang w:val="en-US" w:eastAsia="en-US"/>
        </w:rPr>
        <w:t>https</w:t>
      </w:r>
      <w:r w:rsidRPr="00337CBC">
        <w:rPr>
          <w:rFonts w:asciiTheme="minorHAnsi" w:eastAsiaTheme="minorHAnsi" w:hAnsiTheme="minorHAnsi" w:cstheme="minorHAnsi"/>
          <w:lang w:eastAsia="en-US"/>
        </w:rPr>
        <w:t>://</w:t>
      </w:r>
      <w:r w:rsidRPr="00337CBC">
        <w:rPr>
          <w:rFonts w:asciiTheme="minorHAnsi" w:eastAsiaTheme="minorHAnsi" w:hAnsiTheme="minorHAnsi" w:cstheme="minorHAnsi"/>
          <w:lang w:val="en-US" w:eastAsia="en-US"/>
        </w:rPr>
        <w:t>www</w:t>
      </w:r>
      <w:r w:rsidRPr="00337CBC">
        <w:rPr>
          <w:rFonts w:asciiTheme="minorHAnsi" w:eastAsiaTheme="minorHAnsi" w:hAnsiTheme="minorHAnsi" w:cstheme="minorHAnsi"/>
          <w:lang w:eastAsia="en-US"/>
        </w:rPr>
        <w:t>.</w:t>
      </w:r>
      <w:proofErr w:type="spellStart"/>
      <w:r w:rsidRPr="00337CBC">
        <w:rPr>
          <w:rFonts w:asciiTheme="minorHAnsi" w:eastAsiaTheme="minorHAnsi" w:hAnsiTheme="minorHAnsi" w:cstheme="minorHAnsi"/>
          <w:lang w:val="en-US" w:eastAsia="en-US"/>
        </w:rPr>
        <w:t>reuters</w:t>
      </w:r>
      <w:proofErr w:type="spellEnd"/>
      <w:r w:rsidRPr="00337CBC">
        <w:rPr>
          <w:rFonts w:asciiTheme="minorHAnsi" w:eastAsiaTheme="minorHAnsi" w:hAnsiTheme="minorHAnsi" w:cstheme="minorHAnsi"/>
          <w:lang w:eastAsia="en-US"/>
        </w:rPr>
        <w:t>.</w:t>
      </w:r>
      <w:r w:rsidRPr="00337CBC">
        <w:rPr>
          <w:rFonts w:asciiTheme="minorHAnsi" w:eastAsiaTheme="minorHAnsi" w:hAnsiTheme="minorHAnsi" w:cstheme="minorHAnsi"/>
          <w:lang w:val="en-US" w:eastAsia="en-US"/>
        </w:rPr>
        <w:t>com</w:t>
      </w:r>
      <w:r w:rsidRPr="00337CBC">
        <w:rPr>
          <w:rFonts w:asciiTheme="minorHAnsi" w:eastAsiaTheme="minorHAnsi" w:hAnsiTheme="minorHAnsi" w:cstheme="minorHAnsi"/>
          <w:lang w:eastAsia="en-US"/>
        </w:rPr>
        <w:t>/</w:t>
      </w:r>
      <w:r w:rsidRPr="00337CBC">
        <w:rPr>
          <w:rFonts w:asciiTheme="minorHAnsi" w:eastAsiaTheme="minorHAnsi" w:hAnsiTheme="minorHAnsi" w:cstheme="minorHAnsi"/>
          <w:lang w:val="en-US" w:eastAsia="en-US"/>
        </w:rPr>
        <w:t>business</w:t>
      </w:r>
      <w:r w:rsidRPr="00337CBC">
        <w:rPr>
          <w:rFonts w:asciiTheme="minorHAnsi" w:eastAsiaTheme="minorHAnsi" w:hAnsiTheme="minorHAnsi" w:cstheme="minorHAnsi"/>
          <w:lang w:eastAsia="en-US"/>
        </w:rPr>
        <w:t>/</w:t>
      </w:r>
      <w:r w:rsidRPr="00337CBC">
        <w:rPr>
          <w:rFonts w:asciiTheme="minorHAnsi" w:eastAsiaTheme="minorHAnsi" w:hAnsiTheme="minorHAnsi" w:cstheme="minorHAnsi"/>
          <w:lang w:val="en-US" w:eastAsia="en-US"/>
        </w:rPr>
        <w:t>energy</w:t>
      </w:r>
      <w:r w:rsidRPr="00337CBC">
        <w:rPr>
          <w:rFonts w:asciiTheme="minorHAnsi" w:eastAsiaTheme="minorHAnsi" w:hAnsiTheme="minorHAnsi" w:cstheme="minorHAnsi"/>
          <w:lang w:eastAsia="en-US"/>
        </w:rPr>
        <w:t>/</w:t>
      </w:r>
      <w:proofErr w:type="spellStart"/>
      <w:r w:rsidRPr="00337CBC">
        <w:rPr>
          <w:rFonts w:asciiTheme="minorHAnsi" w:eastAsiaTheme="minorHAnsi" w:hAnsiTheme="minorHAnsi" w:cstheme="minorHAnsi"/>
          <w:lang w:val="en-US" w:eastAsia="en-US"/>
        </w:rPr>
        <w:t>russia</w:t>
      </w:r>
      <w:proofErr w:type="spellEnd"/>
      <w:r w:rsidRPr="00337CBC">
        <w:rPr>
          <w:rFonts w:asciiTheme="minorHAnsi" w:eastAsiaTheme="minorHAnsi" w:hAnsiTheme="minorHAnsi" w:cstheme="minorHAnsi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lang w:val="en-US" w:eastAsia="en-US"/>
        </w:rPr>
        <w:t>cuts</w:t>
      </w:r>
      <w:r w:rsidRPr="00337CBC">
        <w:rPr>
          <w:rFonts w:asciiTheme="minorHAnsi" w:eastAsiaTheme="minorHAnsi" w:hAnsiTheme="minorHAnsi" w:cstheme="minorHAnsi"/>
          <w:lang w:eastAsia="en-US"/>
        </w:rPr>
        <w:t>-</w:t>
      </w:r>
      <w:proofErr w:type="spellStart"/>
      <w:r w:rsidRPr="00337CBC">
        <w:rPr>
          <w:rFonts w:asciiTheme="minorHAnsi" w:eastAsiaTheme="minorHAnsi" w:hAnsiTheme="minorHAnsi" w:cstheme="minorHAnsi"/>
          <w:lang w:val="en-US" w:eastAsia="en-US"/>
        </w:rPr>
        <w:t>lng</w:t>
      </w:r>
      <w:proofErr w:type="spellEnd"/>
      <w:r w:rsidRPr="00337CBC">
        <w:rPr>
          <w:rFonts w:asciiTheme="minorHAnsi" w:eastAsiaTheme="minorHAnsi" w:hAnsiTheme="minorHAnsi" w:cstheme="minorHAnsi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lang w:val="en-US" w:eastAsia="en-US"/>
        </w:rPr>
        <w:t>exports</w:t>
      </w:r>
      <w:r w:rsidRPr="00337CBC">
        <w:rPr>
          <w:rFonts w:asciiTheme="minorHAnsi" w:eastAsiaTheme="minorHAnsi" w:hAnsiTheme="minorHAnsi" w:cstheme="minorHAnsi"/>
          <w:lang w:eastAsia="en-US"/>
        </w:rPr>
        <w:t>-</w:t>
      </w:r>
      <w:proofErr w:type="spellStart"/>
      <w:r w:rsidRPr="00337CBC">
        <w:rPr>
          <w:rFonts w:asciiTheme="minorHAnsi" w:eastAsiaTheme="minorHAnsi" w:hAnsiTheme="minorHAnsi" w:cstheme="minorHAnsi"/>
          <w:lang w:val="en-US" w:eastAsia="en-US"/>
        </w:rPr>
        <w:t>january</w:t>
      </w:r>
      <w:proofErr w:type="spellEnd"/>
      <w:r w:rsidRPr="00337CBC">
        <w:rPr>
          <w:rFonts w:asciiTheme="minorHAnsi" w:eastAsiaTheme="minorHAnsi" w:hAnsiTheme="minorHAnsi" w:cstheme="minorHAnsi"/>
          <w:lang w:eastAsia="en-US"/>
        </w:rPr>
        <w:t>-</w:t>
      </w:r>
      <w:proofErr w:type="spellStart"/>
      <w:r w:rsidRPr="00337CBC">
        <w:rPr>
          <w:rFonts w:asciiTheme="minorHAnsi" w:eastAsiaTheme="minorHAnsi" w:hAnsiTheme="minorHAnsi" w:cstheme="minorHAnsi"/>
          <w:lang w:val="en-US" w:eastAsia="en-US"/>
        </w:rPr>
        <w:t>june</w:t>
      </w:r>
      <w:proofErr w:type="spellEnd"/>
      <w:r w:rsidRPr="00337CBC">
        <w:rPr>
          <w:rFonts w:asciiTheme="minorHAnsi" w:eastAsiaTheme="minorHAnsi" w:hAnsiTheme="minorHAnsi" w:cstheme="minorHAnsi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lang w:val="en-US" w:eastAsia="en-US"/>
        </w:rPr>
        <w:t>by</w:t>
      </w:r>
      <w:r w:rsidRPr="00337CBC">
        <w:rPr>
          <w:rFonts w:asciiTheme="minorHAnsi" w:eastAsiaTheme="minorHAnsi" w:hAnsiTheme="minorHAnsi" w:cstheme="minorHAnsi"/>
          <w:lang w:eastAsia="en-US"/>
        </w:rPr>
        <w:t>-94-</w:t>
      </w:r>
      <w:r w:rsidRPr="00337CBC">
        <w:rPr>
          <w:rFonts w:asciiTheme="minorHAnsi" w:eastAsiaTheme="minorHAnsi" w:hAnsiTheme="minorHAnsi" w:cstheme="minorHAnsi"/>
          <w:lang w:val="en-US" w:eastAsia="en-US"/>
        </w:rPr>
        <w:t>flows</w:t>
      </w:r>
      <w:r w:rsidRPr="00337CBC">
        <w:rPr>
          <w:rFonts w:asciiTheme="minorHAnsi" w:eastAsiaTheme="minorHAnsi" w:hAnsiTheme="minorHAnsi" w:cstheme="minorHAnsi"/>
          <w:lang w:eastAsia="en-US"/>
        </w:rPr>
        <w:t>-</w:t>
      </w:r>
      <w:proofErr w:type="spellStart"/>
      <w:r w:rsidRPr="00337CBC">
        <w:rPr>
          <w:rFonts w:asciiTheme="minorHAnsi" w:eastAsiaTheme="minorHAnsi" w:hAnsiTheme="minorHAnsi" w:cstheme="minorHAnsi"/>
          <w:lang w:val="en-US" w:eastAsia="en-US"/>
        </w:rPr>
        <w:t>europe</w:t>
      </w:r>
      <w:proofErr w:type="spellEnd"/>
      <w:r w:rsidRPr="00337CBC">
        <w:rPr>
          <w:rFonts w:asciiTheme="minorHAnsi" w:eastAsiaTheme="minorHAnsi" w:hAnsiTheme="minorHAnsi" w:cstheme="minorHAnsi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lang w:val="en-US" w:eastAsia="en-US"/>
        </w:rPr>
        <w:t>steady</w:t>
      </w:r>
      <w:r w:rsidRPr="00337CBC">
        <w:rPr>
          <w:rFonts w:asciiTheme="minorHAnsi" w:eastAsiaTheme="minorHAnsi" w:hAnsiTheme="minorHAnsi" w:cstheme="minorHAnsi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lang w:val="en-US" w:eastAsia="en-US"/>
        </w:rPr>
        <w:t>data</w:t>
      </w:r>
      <w:r w:rsidRPr="00337CBC">
        <w:rPr>
          <w:rFonts w:asciiTheme="minorHAnsi" w:eastAsiaTheme="minorHAnsi" w:hAnsiTheme="minorHAnsi" w:cstheme="minorHAnsi"/>
          <w:lang w:eastAsia="en-US"/>
        </w:rPr>
        <w:t>-2023-07-03/</w:t>
      </w:r>
    </w:p>
  </w:footnote>
  <w:footnote w:id="9">
    <w:p w14:paraId="4C05C7DE" w14:textId="77777777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https://www.reuters.com/business/energy/russia-cuts-lng-exports-january-june-by-94-flows-europe-steady-data-2023-07-03/</w:t>
      </w:r>
    </w:p>
  </w:footnote>
  <w:footnote w:id="10">
    <w:p w14:paraId="3B0AA7AF" w14:textId="13C27D66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https://www.montelnews.com/news/1508491/russian-gas-to-europe-plunges-60-in-h1--analysts--#:~:text=(Montel)%20Russian%20pipeline%20and%20LNG,amid%20Moscow%27s%20war%20on%20Ukraine.</w:t>
      </w:r>
    </w:p>
  </w:footnote>
  <w:footnote w:id="11">
    <w:p w14:paraId="6D79232A" w14:textId="6FE7313C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eastAsiaTheme="minorHAnsi" w:hAnsiTheme="minorHAnsi" w:cstheme="minorHAnsi"/>
          <w:lang w:eastAsia="en-US"/>
        </w:rPr>
        <w:t>https://www.bloomberg.com/news/newsletters/2023-07-14/the-sweet-spot-for-building-new-us-lng-projects-is-fading</w:t>
      </w:r>
    </w:p>
  </w:footnote>
  <w:footnote w:id="12">
    <w:p w14:paraId="77CD225B" w14:textId="550D3B36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https://oilprice.com/Latest-Energy-News/World-News/Germanys-Uniper-To-Bet-On-Spot-LNG-Deals.html</w:t>
      </w:r>
    </w:p>
  </w:footnote>
  <w:footnote w:id="13">
    <w:p w14:paraId="64087469" w14:textId="3CD99B31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https://www.energyintel.com/00000189-5468-d556-adb9-7dede43d0000</w:t>
      </w:r>
    </w:p>
  </w:footnote>
  <w:footnote w:id="14">
    <w:p w14:paraId="47618660" w14:textId="371D006A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https://www.upstreamonline.com/lng/exxonmobil-eyes-massive-boost-in-its-lng-portfolio-by-2030-says-top-executive/2-1-1489060</w:t>
      </w:r>
    </w:p>
  </w:footnote>
  <w:footnote w:id="15">
    <w:p w14:paraId="5878DB9D" w14:textId="77777777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337CBC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337CBC">
        <w:rPr>
          <w:rFonts w:asciiTheme="minorHAnsi" w:hAnsiTheme="minorHAnsi" w:cstheme="minorHAnsi"/>
        </w:rPr>
        <w:t>.</w:t>
      </w:r>
      <w:proofErr w:type="spellStart"/>
      <w:r w:rsidRPr="00337CBC">
        <w:rPr>
          <w:rFonts w:asciiTheme="minorHAnsi" w:hAnsiTheme="minorHAnsi" w:cstheme="minorHAnsi"/>
          <w:lang w:val="en-US"/>
        </w:rPr>
        <w:t>cnbc</w:t>
      </w:r>
      <w:proofErr w:type="spellEnd"/>
      <w:r w:rsidRPr="00337CBC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337CBC">
        <w:rPr>
          <w:rFonts w:asciiTheme="minorHAnsi" w:hAnsiTheme="minorHAnsi" w:cstheme="minorHAnsi"/>
        </w:rPr>
        <w:t>/2023/07/06/</w:t>
      </w:r>
      <w:proofErr w:type="spellStart"/>
      <w:r w:rsidRPr="00337CBC">
        <w:rPr>
          <w:rFonts w:asciiTheme="minorHAnsi" w:hAnsiTheme="minorHAnsi" w:cstheme="minorHAnsi"/>
          <w:lang w:val="en-US"/>
        </w:rPr>
        <w:t>totalenergies</w:t>
      </w:r>
      <w:proofErr w:type="spellEnd"/>
      <w:r w:rsidRPr="00337CBC">
        <w:rPr>
          <w:rFonts w:asciiTheme="minorHAnsi" w:hAnsiTheme="minorHAnsi" w:cstheme="minorHAnsi"/>
        </w:rPr>
        <w:t>-</w:t>
      </w:r>
      <w:proofErr w:type="spellStart"/>
      <w:r w:rsidRPr="00337CBC">
        <w:rPr>
          <w:rFonts w:asciiTheme="minorHAnsi" w:hAnsiTheme="minorHAnsi" w:cstheme="minorHAnsi"/>
          <w:lang w:val="en-US"/>
        </w:rPr>
        <w:t>ceo</w:t>
      </w:r>
      <w:proofErr w:type="spellEnd"/>
      <w:r w:rsidRPr="00337CBC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defends</w:t>
      </w:r>
      <w:r w:rsidRPr="00337CBC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oil</w:t>
      </w:r>
      <w:r w:rsidRPr="00337CBC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and</w:t>
      </w:r>
      <w:r w:rsidRPr="00337CBC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337CBC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strategy</w:t>
      </w:r>
      <w:r w:rsidRPr="00337CBC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after</w:t>
      </w:r>
      <w:r w:rsidRPr="00337CBC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climate</w:t>
      </w:r>
      <w:r w:rsidRPr="00337CBC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protests</w:t>
      </w:r>
      <w:r w:rsidRPr="00337CBC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html</w:t>
      </w:r>
    </w:p>
  </w:footnote>
  <w:footnote w:id="16">
    <w:p w14:paraId="4483E2DA" w14:textId="77777777" w:rsidR="00D1114A" w:rsidRPr="00337CBC" w:rsidRDefault="00D1114A" w:rsidP="00D1114A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https://www.bloomberg.com/news/articles/2023-07-25/european-gas-swings-with-rising-amounts-of-lng-idling-at-sea</w:t>
      </w:r>
    </w:p>
  </w:footnote>
  <w:footnote w:id="17">
    <w:p w14:paraId="12A2AF5F" w14:textId="77777777" w:rsidR="00D1114A" w:rsidRPr="00337CBC" w:rsidRDefault="00D1114A" w:rsidP="00D1114A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https://topcor.ru/37391-zagruzhennye-i-pustye-gazovozy-gazproma-drejfujut-v-sredizemnom-more.html</w:t>
      </w:r>
    </w:p>
  </w:footnote>
  <w:footnote w:id="18">
    <w:p w14:paraId="062E91C1" w14:textId="77777777" w:rsidR="00D1114A" w:rsidRPr="00337CBC" w:rsidRDefault="00D1114A" w:rsidP="00D1114A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https://eadaily.com/ru/news/2023/07/20/yamalskiy-spg-ne-pustili-v-argentinu-vlasti-pridumali-nesushchestvuyushchie-sankcii</w:t>
      </w:r>
    </w:p>
  </w:footnote>
  <w:footnote w:id="19">
    <w:p w14:paraId="7A1474D3" w14:textId="2C72B33F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https://tass.ru/ekonomika/18289779</w:t>
      </w:r>
    </w:p>
  </w:footnote>
  <w:footnote w:id="20">
    <w:p w14:paraId="1EAB53CB" w14:textId="77777777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https://ec.europa.eu/commission/presscorner/detail/en/ip_23_3859</w:t>
      </w:r>
    </w:p>
  </w:footnote>
  <w:footnote w:id="21">
    <w:p w14:paraId="571B0C6B" w14:textId="77777777" w:rsidR="00D05FCF" w:rsidRPr="00337CBC" w:rsidRDefault="00D05FCF" w:rsidP="00D05FCF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https://www.kommersant.ru/doc/6135189</w:t>
      </w:r>
    </w:p>
  </w:footnote>
  <w:footnote w:id="22">
    <w:p w14:paraId="11F4AFDD" w14:textId="7E1E98F8" w:rsidR="00337CBC" w:rsidRPr="00337CBC" w:rsidRDefault="00337CBC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https://www.reuters.com/markets/commodities/iraq-trade-crude-oil-iranian-gas-resolve-power-debt-pm-2023-07-11/</w:t>
      </w:r>
    </w:p>
  </w:footnote>
  <w:footnote w:id="23">
    <w:p w14:paraId="7C3FF308" w14:textId="61C4F47C" w:rsidR="00A45A71" w:rsidRPr="00337CBC" w:rsidRDefault="00A45A71" w:rsidP="001C24B2">
      <w:pPr>
        <w:snapToGrid w:val="0"/>
        <w:contextualSpacing/>
        <w:rPr>
          <w:rFonts w:asciiTheme="minorHAnsi" w:hAnsiTheme="minorHAnsi" w:cstheme="minorHAnsi"/>
          <w:sz w:val="20"/>
          <w:szCs w:val="20"/>
        </w:rPr>
      </w:pPr>
      <w:r w:rsidRPr="00337CBC">
        <w:rPr>
          <w:rStyle w:val="a5"/>
          <w:rFonts w:asciiTheme="minorHAnsi" w:hAnsiTheme="minorHAnsi" w:cstheme="minorHAnsi"/>
          <w:sz w:val="20"/>
          <w:szCs w:val="20"/>
        </w:rPr>
        <w:footnoteRef/>
      </w:r>
      <w:r w:rsidRPr="00337CBC">
        <w:rPr>
          <w:rFonts w:asciiTheme="minorHAnsi" w:hAnsiTheme="minorHAnsi" w:cstheme="minorHAnsi"/>
          <w:sz w:val="20"/>
          <w:szCs w:val="20"/>
        </w:rPr>
        <w:t xml:space="preserve"> https://eadaily.com/ru/news/2023/07/17/irak-nachnet-zakupat-gaz-v-turkmenistane</w:t>
      </w:r>
    </w:p>
  </w:footnote>
  <w:footnote w:id="24">
    <w:p w14:paraId="366355F2" w14:textId="79B52492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>https://www.globes.co.il/news/article.aspx?did=1001452443&amp;utm_source=social&amp;utm_medium=referral&amp;utm_campaign=twitter</w:t>
      </w:r>
    </w:p>
  </w:footnote>
  <w:footnote w:id="25">
    <w:p w14:paraId="7FA0E759" w14:textId="0CCA8809" w:rsidR="007007D9" w:rsidRPr="00337CBC" w:rsidRDefault="007007D9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https://www.offshore-energy.biz/bp-and-omv-ink-long-term-lng-supply-agreement/</w:t>
      </w:r>
    </w:p>
  </w:footnote>
  <w:footnote w:id="26">
    <w:p w14:paraId="57E1CE1D" w14:textId="745D5848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https://lngprime.com/europe/sonatrach-totalenergies-extend-lng-supply-deal/85720/</w:t>
      </w:r>
    </w:p>
  </w:footnote>
  <w:footnote w:id="27">
    <w:p w14:paraId="4056BB8D" w14:textId="6C188F42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https://tass.ru/ekonomika/18314747</w:t>
      </w:r>
    </w:p>
  </w:footnote>
  <w:footnote w:id="28">
    <w:p w14:paraId="3C8C1B57" w14:textId="49A2D3CA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https://www.reuters.com/business/energy/uks-centrica-delfin-midstream-sign-lng-supply-deal-2023-07-11/</w:t>
      </w:r>
    </w:p>
  </w:footnote>
  <w:footnote w:id="29">
    <w:p w14:paraId="47C0C816" w14:textId="7AF96953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https://lngjournal.com/index.php/latest-news-mainmenu-47/item/108970-morocco-signs-lng-deal-with-shell-that-will-initially-see-deliveries-of-regasified-cargoes-by-pipeline-from-spain</w:t>
      </w:r>
    </w:p>
  </w:footnote>
  <w:footnote w:id="30">
    <w:p w14:paraId="0457951F" w14:textId="04B5F296" w:rsidR="00A45A71" w:rsidRPr="00337CBC" w:rsidRDefault="00A45A71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337CBC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337CBC">
        <w:rPr>
          <w:rFonts w:asciiTheme="minorHAnsi" w:hAnsiTheme="minorHAnsi" w:cstheme="minorHAnsi"/>
        </w:rPr>
        <w:t>.</w:t>
      </w:r>
      <w:proofErr w:type="spellStart"/>
      <w:r w:rsidRPr="00337CBC">
        <w:rPr>
          <w:rFonts w:asciiTheme="minorHAnsi" w:hAnsiTheme="minorHAnsi" w:cstheme="minorHAnsi"/>
          <w:lang w:val="en-US"/>
        </w:rPr>
        <w:t>urdupoint</w:t>
      </w:r>
      <w:proofErr w:type="spellEnd"/>
      <w:r w:rsidRPr="00337CBC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337CBC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</w:t>
      </w:r>
      <w:r w:rsidRPr="00337CBC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business</w:t>
      </w:r>
      <w:r w:rsidRPr="00337CBC">
        <w:rPr>
          <w:rFonts w:asciiTheme="minorHAnsi" w:hAnsiTheme="minorHAnsi" w:cstheme="minorHAnsi"/>
        </w:rPr>
        <w:t>/</w:t>
      </w:r>
      <w:proofErr w:type="spellStart"/>
      <w:r w:rsidRPr="00337CBC">
        <w:rPr>
          <w:rFonts w:asciiTheme="minorHAnsi" w:hAnsiTheme="minorHAnsi" w:cstheme="minorHAnsi"/>
          <w:lang w:val="en-US"/>
        </w:rPr>
        <w:t>pakistan</w:t>
      </w:r>
      <w:proofErr w:type="spellEnd"/>
      <w:r w:rsidRPr="00337CBC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signs</w:t>
      </w:r>
      <w:r w:rsidRPr="00337CBC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framework</w:t>
      </w:r>
      <w:r w:rsidRPr="00337CBC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agreement</w:t>
      </w:r>
      <w:r w:rsidRPr="00337CBC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with</w:t>
      </w:r>
      <w:r w:rsidRPr="00337CBC">
        <w:rPr>
          <w:rFonts w:asciiTheme="minorHAnsi" w:hAnsiTheme="minorHAnsi" w:cstheme="minorHAnsi"/>
        </w:rPr>
        <w:t>-</w:t>
      </w:r>
      <w:proofErr w:type="spellStart"/>
      <w:r w:rsidRPr="00337CBC">
        <w:rPr>
          <w:rFonts w:asciiTheme="minorHAnsi" w:hAnsiTheme="minorHAnsi" w:cstheme="minorHAnsi"/>
          <w:lang w:val="en-US"/>
        </w:rPr>
        <w:t>azerb</w:t>
      </w:r>
      <w:proofErr w:type="spellEnd"/>
      <w:r w:rsidRPr="00337CBC">
        <w:rPr>
          <w:rFonts w:asciiTheme="minorHAnsi" w:hAnsiTheme="minorHAnsi" w:cstheme="minorHAnsi"/>
        </w:rPr>
        <w:t>-1728140.</w:t>
      </w:r>
      <w:r w:rsidRPr="00337CBC">
        <w:rPr>
          <w:rFonts w:asciiTheme="minorHAnsi" w:hAnsiTheme="minorHAnsi" w:cstheme="minorHAnsi"/>
          <w:lang w:val="en-US"/>
        </w:rPr>
        <w:t>html</w:t>
      </w:r>
    </w:p>
  </w:footnote>
  <w:footnote w:id="31">
    <w:p w14:paraId="47A9A564" w14:textId="65164535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https://www.lngindustry.com/liquid-natural-gas/14072023/lake-charles-lng-signs-heads-of-agreement-for-a-total-of-36-mtpa/" title="Lake Charles LNG signs Heads of Agreements for a total of 3.6 million </w:t>
      </w:r>
      <w:proofErr w:type="spellStart"/>
      <w:r w:rsidRPr="00337CBC">
        <w:rPr>
          <w:rFonts w:asciiTheme="minorHAnsi" w:hAnsiTheme="minorHAnsi" w:cstheme="minorHAnsi"/>
          <w:lang w:val="en-US"/>
        </w:rPr>
        <w:t>tpy</w:t>
      </w:r>
      <w:proofErr w:type="spellEnd"/>
      <w:r w:rsidRPr="00337CBC">
        <w:rPr>
          <w:rFonts w:asciiTheme="minorHAnsi" w:hAnsiTheme="minorHAnsi" w:cstheme="minorHAnsi"/>
          <w:lang w:val="en-US"/>
        </w:rPr>
        <w:t>"&gt;Lake Charles LNG signs Heads of Agreements </w:t>
      </w:r>
    </w:p>
  </w:footnote>
  <w:footnote w:id="32">
    <w:p w14:paraId="5E439191" w14:textId="77777777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https://t.me/neburovaya/2934</w:t>
      </w:r>
    </w:p>
  </w:footnote>
  <w:footnote w:id="33">
    <w:p w14:paraId="1A308296" w14:textId="77777777" w:rsidR="001C22DC" w:rsidRPr="001C22DC" w:rsidRDefault="001C22DC" w:rsidP="001C22DC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1C22DC">
        <w:rPr>
          <w:rFonts w:asciiTheme="minorHAnsi" w:hAnsiTheme="minorHAnsi" w:cstheme="minorHAnsi"/>
          <w:lang w:val="en-US"/>
        </w:rPr>
        <w:t xml:space="preserve"> https://thefinancialexpress.com.bd/trade/government-to-buy-16m-tonnes-of-fuel-from-unipec-vitol</w:t>
      </w:r>
    </w:p>
  </w:footnote>
  <w:footnote w:id="34">
    <w:p w14:paraId="520E68CB" w14:textId="77777777" w:rsidR="001C22DC" w:rsidRPr="001C22DC" w:rsidRDefault="001C22DC" w:rsidP="001C22DC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1C22DC">
        <w:rPr>
          <w:rFonts w:asciiTheme="minorHAnsi" w:hAnsiTheme="minorHAnsi" w:cstheme="minorHAnsi"/>
          <w:lang w:val="en-US"/>
        </w:rPr>
        <w:t xml:space="preserve"> https://www.hellenicshippingnews.com/bangladesh-to-buy-one-spot-lng-cargo-in-september/</w:t>
      </w:r>
    </w:p>
  </w:footnote>
  <w:footnote w:id="35">
    <w:p w14:paraId="29F88E2A" w14:textId="77777777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https://www.bloomberg.com/news/articles/2023-07-13/venture-global-delays-contracted-lng-shipments-until-end-of-2024?srnd=markets-vp</w:t>
      </w:r>
    </w:p>
  </w:footnote>
  <w:footnote w:id="36">
    <w:p w14:paraId="73EEE5FA" w14:textId="412A9CF2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https://eadaily.com/ru/news/2023/07/07/rossiyskiy-spg-vernulsya-v-finlyandiyu</w:t>
      </w:r>
    </w:p>
  </w:footnote>
  <w:footnote w:id="37">
    <w:p w14:paraId="349D9563" w14:textId="77777777" w:rsidR="00A45A71" w:rsidRPr="00337CBC" w:rsidRDefault="00A45A71" w:rsidP="000B38E6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https://www.bnamericas.com/en/news/argentinas-lng-hub-project-takes-major-stride-forward</w:t>
      </w:r>
    </w:p>
  </w:footnote>
  <w:footnote w:id="38">
    <w:p w14:paraId="70A77161" w14:textId="77777777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https://lngprime.com/americas/kn-and-bp-to-jointly-develop-brazilian-lng-truck-loading-station/85355/</w:t>
      </w:r>
    </w:p>
  </w:footnote>
  <w:footnote w:id="39">
    <w:p w14:paraId="08FC99ED" w14:textId="77777777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https://t.me/geonrgru/13091</w:t>
      </w:r>
    </w:p>
  </w:footnote>
  <w:footnote w:id="40">
    <w:p w14:paraId="7FD330B1" w14:textId="7E28F128" w:rsidR="008C2DD1" w:rsidRPr="00337CBC" w:rsidRDefault="008C2DD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https://www.euractiv.com/section/all/news/brussels-greenlights-e40-million-for-germanys-first-permanent-lng-terminal/</w:t>
      </w:r>
    </w:p>
  </w:footnote>
  <w:footnote w:id="41">
    <w:p w14:paraId="466E39DD" w14:textId="46D9E41D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https://asia.nikkei.com/Business/Energy/Chevron-mulls-floating-LNG-plant-near-Israel-to-supply-Asia-Europe</w:t>
      </w:r>
    </w:p>
  </w:footnote>
  <w:footnote w:id="42">
    <w:p w14:paraId="62B58D73" w14:textId="77777777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https://oilcapital.ru/news/2023-07-04/eni-na-puti-k-udvoeniyu-ob-emov-proizvodstva-spg-mozambika-2974969</w:t>
      </w:r>
    </w:p>
  </w:footnote>
  <w:footnote w:id="43">
    <w:p w14:paraId="7B9CA04F" w14:textId="62B7577A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https://www.stockbiz.vn/News/2023/7/25/1433023/nigeria-co-du-an-san-xuat-lng-tren-bien-dau-tien.aspx</w:t>
      </w:r>
    </w:p>
  </w:footnote>
  <w:footnote w:id="44">
    <w:p w14:paraId="708C75CD" w14:textId="77777777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https://independent.ng/tinubu-gives-nod-for-5bn-utm-floating-lpg-project/</w:t>
      </w:r>
    </w:p>
  </w:footnote>
  <w:footnote w:id="45">
    <w:p w14:paraId="3CBC70EF" w14:textId="77777777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https://businessday.ng/news/article/why-greenville-lng-is-providing-alternative-cheap-energy-sources-for-nigerians-firms/</w:t>
      </w:r>
    </w:p>
  </w:footnote>
  <w:footnote w:id="46">
    <w:p w14:paraId="42B2308B" w14:textId="5497DE03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https://tass.ru/ekonomika/18265233</w:t>
      </w:r>
    </w:p>
  </w:footnote>
  <w:footnote w:id="47">
    <w:p w14:paraId="71C55E89" w14:textId="010A8E72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https://www.gasworld.com/story/baker-hughes-to-supply-rio-grande-lng-export-facility/2124581.article/-</w:t>
      </w:r>
    </w:p>
  </w:footnote>
  <w:footnote w:id="48">
    <w:p w14:paraId="0981DF07" w14:textId="77777777" w:rsidR="00A45A71" w:rsidRPr="00337CBC" w:rsidRDefault="00A45A71" w:rsidP="000B38E6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https://energycapitalpower.com/marathon-oil-chevron-ink-gmh-deal/</w:t>
      </w:r>
    </w:p>
  </w:footnote>
  <w:footnote w:id="49">
    <w:p w14:paraId="26235BC4" w14:textId="6046606F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https://www.upstreamonline.com/lng/italy-s-piombino-lng-plant-receives-first-eni-cargo/2-1-1483730</w:t>
      </w:r>
    </w:p>
  </w:footnote>
  <w:footnote w:id="50">
    <w:p w14:paraId="50512E59" w14:textId="77777777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https://www.naturalgasworld.com/italian-court-further-delays-call-on-tuscan-lng-terminal-105984</w:t>
      </w:r>
    </w:p>
  </w:footnote>
  <w:footnote w:id="51">
    <w:p w14:paraId="3A9B0914" w14:textId="7D47B2AB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https://www.montelnews.com/news/1508219/floating-lng-terminal-to-boost-french-gas-imports-12--tso</w:t>
      </w:r>
    </w:p>
  </w:footnote>
  <w:footnote w:id="52">
    <w:p w14:paraId="71EF9DD0" w14:textId="77777777" w:rsidR="00CD4B60" w:rsidRPr="00337CBC" w:rsidRDefault="00CD4B60" w:rsidP="00CD4B60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https://neftegaz.ru/news/partnership/786507-vengriya-i-azerbaydzhan-dogovorilis-o-postavkakh-gaza/</w:t>
      </w:r>
    </w:p>
  </w:footnote>
  <w:footnote w:id="53">
    <w:p w14:paraId="6EE309B1" w14:textId="0772ADCA" w:rsidR="00CD4B60" w:rsidRPr="00091FF0" w:rsidRDefault="00CD4B60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https://oilcapital.ru/news/2023-07-28/azerbaydzhan-zakachal-gaz-v-phg-vengrii-2997377</w:t>
      </w:r>
    </w:p>
  </w:footnote>
  <w:footnote w:id="54">
    <w:p w14:paraId="48396906" w14:textId="7C5FDF2A" w:rsidR="00AB5F47" w:rsidRPr="00091FF0" w:rsidRDefault="00AB5F47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  <w:lang w:val="en-US"/>
        </w:rPr>
        <w:t xml:space="preserve"> http://www.vedomosti.md/news/energocom-podpisal-s-tremya-kompaniyami-kontrakty-na-postavk</w:t>
      </w:r>
    </w:p>
  </w:footnote>
  <w:footnote w:id="55">
    <w:p w14:paraId="3C58C9B4" w14:textId="1BA22332" w:rsidR="00AB5F47" w:rsidRPr="00091FF0" w:rsidRDefault="00AB5F47" w:rsidP="00AB5F47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337CBC">
        <w:rPr>
          <w:rStyle w:val="a5"/>
          <w:rFonts w:asciiTheme="minorHAnsi" w:hAnsiTheme="minorHAnsi" w:cstheme="minorHAnsi"/>
          <w:sz w:val="20"/>
          <w:szCs w:val="20"/>
        </w:rPr>
        <w:footnoteRef/>
      </w:r>
      <w:r w:rsidRPr="00091FF0">
        <w:rPr>
          <w:rFonts w:asciiTheme="minorHAnsi" w:hAnsiTheme="minorHAnsi" w:cstheme="minorHAnsi"/>
          <w:sz w:val="20"/>
          <w:szCs w:val="20"/>
          <w:lang w:val="en-US"/>
        </w:rPr>
        <w:t xml:space="preserve"> http://www.vedomosti.md/news/ebrr-daet-kishinevu-kredit-chtoby-pokupal-gaz-ne-u-gazproma</w:t>
      </w:r>
    </w:p>
  </w:footnote>
  <w:footnote w:id="56">
    <w:p w14:paraId="01533744" w14:textId="77777777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  <w:lang w:val="en-US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  <w:lang w:val="en-US"/>
        </w:rPr>
        <w:t>://</w:t>
      </w:r>
      <w:r w:rsidRPr="00337CBC">
        <w:rPr>
          <w:rFonts w:asciiTheme="minorHAnsi" w:hAnsiTheme="minorHAnsi" w:cstheme="minorHAnsi"/>
          <w:lang w:val="en-US"/>
        </w:rPr>
        <w:t>dohanews</w:t>
      </w:r>
      <w:r w:rsidRPr="00091FF0">
        <w:rPr>
          <w:rFonts w:asciiTheme="minorHAnsi" w:hAnsiTheme="minorHAnsi" w:cstheme="minorHAnsi"/>
          <w:lang w:val="en-US"/>
        </w:rPr>
        <w:t>.</w:t>
      </w:r>
      <w:r w:rsidRPr="00337CBC">
        <w:rPr>
          <w:rFonts w:asciiTheme="minorHAnsi" w:hAnsiTheme="minorHAnsi" w:cstheme="minorHAnsi"/>
          <w:lang w:val="en-US"/>
        </w:rPr>
        <w:t>co</w:t>
      </w:r>
      <w:r w:rsidRPr="00091FF0">
        <w:rPr>
          <w:rFonts w:asciiTheme="minorHAnsi" w:hAnsiTheme="minorHAnsi" w:cstheme="minorHAnsi"/>
          <w:lang w:val="en-US"/>
        </w:rPr>
        <w:t>/</w:t>
      </w:r>
      <w:r w:rsidRPr="00337CBC">
        <w:rPr>
          <w:rFonts w:asciiTheme="minorHAnsi" w:hAnsiTheme="minorHAnsi" w:cstheme="minorHAnsi"/>
          <w:lang w:val="en-US"/>
        </w:rPr>
        <w:t>qatargas</w:t>
      </w:r>
      <w:r w:rsidRPr="00091FF0">
        <w:rPr>
          <w:rFonts w:asciiTheme="minorHAnsi" w:hAnsiTheme="minorHAnsi" w:cstheme="minorHAnsi"/>
          <w:lang w:val="en-US"/>
        </w:rPr>
        <w:t>-</w:t>
      </w:r>
      <w:r w:rsidRPr="00337CBC">
        <w:rPr>
          <w:rFonts w:asciiTheme="minorHAnsi" w:hAnsiTheme="minorHAnsi" w:cstheme="minorHAnsi"/>
          <w:lang w:val="en-US"/>
        </w:rPr>
        <w:t>awards</w:t>
      </w:r>
      <w:r w:rsidRPr="00091FF0">
        <w:rPr>
          <w:rFonts w:asciiTheme="minorHAnsi" w:hAnsiTheme="minorHAnsi" w:cstheme="minorHAnsi"/>
          <w:lang w:val="en-US"/>
        </w:rPr>
        <w:t>-</w:t>
      </w:r>
      <w:r w:rsidRPr="00337CBC">
        <w:rPr>
          <w:rFonts w:asciiTheme="minorHAnsi" w:hAnsiTheme="minorHAnsi" w:cstheme="minorHAnsi"/>
          <w:lang w:val="en-US"/>
        </w:rPr>
        <w:t>mcdermott</w:t>
      </w:r>
      <w:r w:rsidRPr="00091FF0">
        <w:rPr>
          <w:rFonts w:asciiTheme="minorHAnsi" w:hAnsiTheme="minorHAnsi" w:cstheme="minorHAnsi"/>
          <w:lang w:val="en-US"/>
        </w:rPr>
        <w:t>-</w:t>
      </w:r>
      <w:r w:rsidRPr="00337CBC">
        <w:rPr>
          <w:rFonts w:asciiTheme="minorHAnsi" w:hAnsiTheme="minorHAnsi" w:cstheme="minorHAnsi"/>
          <w:lang w:val="en-US"/>
        </w:rPr>
        <w:t>major</w:t>
      </w:r>
      <w:r w:rsidRPr="00091FF0">
        <w:rPr>
          <w:rFonts w:asciiTheme="minorHAnsi" w:hAnsiTheme="minorHAnsi" w:cstheme="minorHAnsi"/>
          <w:lang w:val="en-US"/>
        </w:rPr>
        <w:t>-</w:t>
      </w:r>
      <w:r w:rsidRPr="00337CBC">
        <w:rPr>
          <w:rFonts w:asciiTheme="minorHAnsi" w:hAnsiTheme="minorHAnsi" w:cstheme="minorHAnsi"/>
          <w:lang w:val="en-US"/>
        </w:rPr>
        <w:t>subsea</w:t>
      </w:r>
      <w:r w:rsidRPr="00091FF0">
        <w:rPr>
          <w:rFonts w:asciiTheme="minorHAnsi" w:hAnsiTheme="minorHAnsi" w:cstheme="minorHAnsi"/>
          <w:lang w:val="en-US"/>
        </w:rPr>
        <w:t>-</w:t>
      </w:r>
      <w:r w:rsidRPr="00337CBC">
        <w:rPr>
          <w:rFonts w:asciiTheme="minorHAnsi" w:hAnsiTheme="minorHAnsi" w:cstheme="minorHAnsi"/>
          <w:lang w:val="en-US"/>
        </w:rPr>
        <w:t>pipelines</w:t>
      </w:r>
      <w:r w:rsidRPr="00091FF0">
        <w:rPr>
          <w:rFonts w:asciiTheme="minorHAnsi" w:hAnsiTheme="minorHAnsi" w:cstheme="minorHAnsi"/>
          <w:lang w:val="en-US"/>
        </w:rPr>
        <w:t>-</w:t>
      </w:r>
      <w:r w:rsidRPr="00337CBC">
        <w:rPr>
          <w:rFonts w:asciiTheme="minorHAnsi" w:hAnsiTheme="minorHAnsi" w:cstheme="minorHAnsi"/>
          <w:lang w:val="en-US"/>
        </w:rPr>
        <w:t>and</w:t>
      </w:r>
      <w:r w:rsidRPr="00091FF0">
        <w:rPr>
          <w:rFonts w:asciiTheme="minorHAnsi" w:hAnsiTheme="minorHAnsi" w:cstheme="minorHAnsi"/>
          <w:lang w:val="en-US"/>
        </w:rPr>
        <w:t>-</w:t>
      </w:r>
      <w:r w:rsidRPr="00337CBC">
        <w:rPr>
          <w:rFonts w:asciiTheme="minorHAnsi" w:hAnsiTheme="minorHAnsi" w:cstheme="minorHAnsi"/>
          <w:lang w:val="en-US"/>
        </w:rPr>
        <w:t>cables</w:t>
      </w:r>
      <w:r w:rsidRPr="00091FF0">
        <w:rPr>
          <w:rFonts w:asciiTheme="minorHAnsi" w:hAnsiTheme="minorHAnsi" w:cstheme="minorHAnsi"/>
          <w:lang w:val="en-US"/>
        </w:rPr>
        <w:t>-</w:t>
      </w:r>
      <w:r w:rsidRPr="00337CBC">
        <w:rPr>
          <w:rFonts w:asciiTheme="minorHAnsi" w:hAnsiTheme="minorHAnsi" w:cstheme="minorHAnsi"/>
          <w:lang w:val="en-US"/>
        </w:rPr>
        <w:t>contract</w:t>
      </w:r>
      <w:r w:rsidRPr="00091FF0">
        <w:rPr>
          <w:rFonts w:asciiTheme="minorHAnsi" w:hAnsiTheme="minorHAnsi" w:cstheme="minorHAnsi"/>
          <w:lang w:val="en-US"/>
        </w:rPr>
        <w:t>/</w:t>
      </w:r>
    </w:p>
  </w:footnote>
  <w:footnote w:id="57">
    <w:p w14:paraId="707BD79C" w14:textId="77777777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https://www.energyintel.com/00000189-0e7c-dbc1-a5dd-5f7e7a630000</w:t>
      </w:r>
    </w:p>
  </w:footnote>
  <w:footnote w:id="58">
    <w:p w14:paraId="5A0B6672" w14:textId="77777777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https://www.reuters.com/business/energy/eastmed-pipeline-project-still-viable-edison-ceo-says-2023-07-07/</w:t>
      </w:r>
    </w:p>
  </w:footnote>
  <w:footnote w:id="59">
    <w:p w14:paraId="026602A7" w14:textId="77777777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https://www.reuters.com/business/energy/argentina-inaugurates-key-gas-pipeline-reverse-energy-deficit-2023-07-09/</w:t>
      </w:r>
    </w:p>
  </w:footnote>
  <w:footnote w:id="60">
    <w:p w14:paraId="1E806EFA" w14:textId="77777777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https://www.woodmac.com/press-releases/norway-barents-sea-pipeline3/</w:t>
      </w:r>
    </w:p>
  </w:footnote>
  <w:footnote w:id="61">
    <w:p w14:paraId="402E2A0A" w14:textId="77777777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https://lngjournal.com/index.php/latest-news-mainmenu-47/item/108962-eagle-ford-shale-gas-expansions-by-kinder-morgan-and-howard-energy-to-boost-gulf-coast-lng-feed-gas</w:t>
      </w:r>
    </w:p>
  </w:footnote>
  <w:footnote w:id="62">
    <w:p w14:paraId="343A6EDF" w14:textId="77777777" w:rsidR="00DC3208" w:rsidRPr="00337CBC" w:rsidRDefault="00DC3208" w:rsidP="00DC3208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https://www.news.at/a/omv-gasfund-oesterreich-jahren-13106434</w:t>
      </w:r>
    </w:p>
  </w:footnote>
  <w:footnote w:id="63">
    <w:p w14:paraId="291C4FCD" w14:textId="77777777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https://www.trend.az/business/energy/3769118.html</w:t>
      </w:r>
    </w:p>
  </w:footnote>
  <w:footnote w:id="64">
    <w:p w14:paraId="147BB19F" w14:textId="001433B2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https://interfax.az/view/895552</w:t>
      </w:r>
    </w:p>
  </w:footnote>
  <w:footnote w:id="65">
    <w:p w14:paraId="4FA73DBC" w14:textId="77777777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https://oilcapital.ru/news/2023-07-10/novye-kontrakty-s-alzhirom-total-energies-uvelichit-dobychu-gaza-i-zakupit-bolshe-spg-2979854</w:t>
      </w:r>
    </w:p>
  </w:footnote>
  <w:footnote w:id="66">
    <w:p w14:paraId="54BC9353" w14:textId="142B489D" w:rsidR="00D05FCF" w:rsidRPr="00337CBC" w:rsidRDefault="00D05FCF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337CBC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337CBC">
        <w:rPr>
          <w:rFonts w:asciiTheme="minorHAnsi" w:hAnsiTheme="minorHAnsi" w:cstheme="minorHAnsi"/>
        </w:rPr>
        <w:t>.</w:t>
      </w:r>
      <w:proofErr w:type="spellStart"/>
      <w:r w:rsidRPr="00337CBC">
        <w:rPr>
          <w:rFonts w:asciiTheme="minorHAnsi" w:hAnsiTheme="minorHAnsi" w:cstheme="minorHAnsi"/>
          <w:lang w:val="en-US"/>
        </w:rPr>
        <w:t>naturalgasworld</w:t>
      </w:r>
      <w:proofErr w:type="spellEnd"/>
      <w:r w:rsidRPr="00337CBC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337CBC">
        <w:rPr>
          <w:rFonts w:asciiTheme="minorHAnsi" w:hAnsiTheme="minorHAnsi" w:cstheme="minorHAnsi"/>
        </w:rPr>
        <w:t>/</w:t>
      </w:r>
      <w:proofErr w:type="spellStart"/>
      <w:r w:rsidRPr="00337CBC">
        <w:rPr>
          <w:rFonts w:asciiTheme="minorHAnsi" w:hAnsiTheme="minorHAnsi" w:cstheme="minorHAnsi"/>
          <w:lang w:val="en-US"/>
        </w:rPr>
        <w:t>venezuela</w:t>
      </w:r>
      <w:proofErr w:type="spellEnd"/>
      <w:r w:rsidRPr="00337CBC">
        <w:rPr>
          <w:rFonts w:asciiTheme="minorHAnsi" w:hAnsiTheme="minorHAnsi" w:cstheme="minorHAnsi"/>
        </w:rPr>
        <w:t>-</w:t>
      </w:r>
      <w:proofErr w:type="spellStart"/>
      <w:r w:rsidRPr="00337CBC">
        <w:rPr>
          <w:rFonts w:asciiTheme="minorHAnsi" w:hAnsiTheme="minorHAnsi" w:cstheme="minorHAnsi"/>
          <w:lang w:val="en-US"/>
        </w:rPr>
        <w:t>trinidad</w:t>
      </w:r>
      <w:proofErr w:type="spellEnd"/>
      <w:r w:rsidRPr="00337CBC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337CBC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project</w:t>
      </w:r>
      <w:r w:rsidRPr="00337CBC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talks</w:t>
      </w:r>
      <w:r w:rsidRPr="00337CBC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hit</w:t>
      </w:r>
      <w:r w:rsidRPr="00337CBC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sticking</w:t>
      </w:r>
      <w:r w:rsidRPr="00337CBC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point</w:t>
      </w:r>
      <w:r w:rsidRPr="00337CBC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over</w:t>
      </w:r>
      <w:r w:rsidRPr="00337CBC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terms</w:t>
      </w:r>
      <w:r w:rsidRPr="00337CBC">
        <w:rPr>
          <w:rFonts w:asciiTheme="minorHAnsi" w:hAnsiTheme="minorHAnsi" w:cstheme="minorHAnsi"/>
        </w:rPr>
        <w:t>-</w:t>
      </w:r>
      <w:proofErr w:type="spellStart"/>
      <w:r w:rsidRPr="00337CBC">
        <w:rPr>
          <w:rFonts w:asciiTheme="minorHAnsi" w:hAnsiTheme="minorHAnsi" w:cstheme="minorHAnsi"/>
          <w:lang w:val="en-US"/>
        </w:rPr>
        <w:t>trinidad</w:t>
      </w:r>
      <w:proofErr w:type="spellEnd"/>
      <w:r w:rsidRPr="00337CBC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pm</w:t>
      </w:r>
      <w:r w:rsidRPr="00337CBC">
        <w:rPr>
          <w:rFonts w:asciiTheme="minorHAnsi" w:hAnsiTheme="minorHAnsi" w:cstheme="minorHAnsi"/>
        </w:rPr>
        <w:t xml:space="preserve">-106355 Венесуэла находится под санкциями США, что осложняет </w:t>
      </w:r>
      <w:r w:rsidR="00B01539" w:rsidRPr="00337CBC">
        <w:rPr>
          <w:rFonts w:asciiTheme="minorHAnsi" w:hAnsiTheme="minorHAnsi" w:cstheme="minorHAnsi"/>
        </w:rPr>
        <w:t>сотрудничество с другими странами.</w:t>
      </w:r>
    </w:p>
  </w:footnote>
  <w:footnote w:id="67">
    <w:p w14:paraId="2908760C" w14:textId="71CA3DFB" w:rsidR="005711D0" w:rsidRPr="00091FF0" w:rsidRDefault="005711D0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worldoil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/2023/7/27/</w:t>
      </w:r>
      <w:r w:rsidRPr="00337CBC">
        <w:rPr>
          <w:rFonts w:asciiTheme="minorHAnsi" w:hAnsiTheme="minorHAnsi" w:cstheme="minorHAnsi"/>
          <w:lang w:val="en-US"/>
        </w:rPr>
        <w:t>neptune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energy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begins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production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from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german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natural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well</w:t>
      </w:r>
      <w:r w:rsidRPr="00091FF0">
        <w:rPr>
          <w:rFonts w:asciiTheme="minorHAnsi" w:hAnsiTheme="minorHAnsi" w:cstheme="minorHAnsi"/>
        </w:rPr>
        <w:t>/</w:t>
      </w:r>
    </w:p>
  </w:footnote>
  <w:footnote w:id="68">
    <w:p w14:paraId="710C5420" w14:textId="77777777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lngjournal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index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php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latest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mainmenu</w:t>
      </w:r>
      <w:r w:rsidRPr="00091FF0">
        <w:rPr>
          <w:rFonts w:asciiTheme="minorHAnsi" w:hAnsiTheme="minorHAnsi" w:cstheme="minorHAnsi"/>
        </w:rPr>
        <w:t>-47/</w:t>
      </w:r>
      <w:r w:rsidRPr="00337CBC">
        <w:rPr>
          <w:rFonts w:asciiTheme="minorHAnsi" w:hAnsiTheme="minorHAnsi" w:cstheme="minorHAnsi"/>
          <w:lang w:val="en-US"/>
        </w:rPr>
        <w:t>item</w:t>
      </w:r>
      <w:r w:rsidRPr="00091FF0">
        <w:rPr>
          <w:rFonts w:asciiTheme="minorHAnsi" w:hAnsiTheme="minorHAnsi" w:cstheme="minorHAnsi"/>
        </w:rPr>
        <w:t>/108874-</w:t>
      </w:r>
      <w:r w:rsidRPr="00337CBC">
        <w:rPr>
          <w:rFonts w:asciiTheme="minorHAnsi" w:hAnsiTheme="minorHAnsi" w:cstheme="minorHAnsi"/>
          <w:lang w:val="en-US"/>
        </w:rPr>
        <w:t>egypt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plans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huge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natural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drilling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programme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with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energy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majors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that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will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help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boost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output</w:t>
      </w:r>
    </w:p>
  </w:footnote>
  <w:footnote w:id="69">
    <w:p w14:paraId="6EEFBB2B" w14:textId="77777777" w:rsidR="00FC1D73" w:rsidRPr="00091FF0" w:rsidRDefault="00FC1D73" w:rsidP="00FC1D73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reuters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markets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commodities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bp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azerbaijans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socar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make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maiden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bid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israeli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offshore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sources</w:t>
      </w:r>
      <w:r w:rsidRPr="00091FF0">
        <w:rPr>
          <w:rFonts w:asciiTheme="minorHAnsi" w:hAnsiTheme="minorHAnsi" w:cstheme="minorHAnsi"/>
        </w:rPr>
        <w:t>-2023-07-17/</w:t>
      </w:r>
    </w:p>
  </w:footnote>
  <w:footnote w:id="70">
    <w:p w14:paraId="08ED7C26" w14:textId="77777777" w:rsidR="00FC1D73" w:rsidRPr="00091FF0" w:rsidRDefault="00FC1D73" w:rsidP="00FC1D73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cityam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ftse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listed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prospex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confirms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first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new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italian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field</w:t>
      </w:r>
      <w:r w:rsidRPr="00091FF0">
        <w:rPr>
          <w:rFonts w:asciiTheme="minorHAnsi" w:hAnsiTheme="minorHAnsi" w:cstheme="minorHAnsi"/>
        </w:rPr>
        <w:t>/</w:t>
      </w:r>
    </w:p>
  </w:footnote>
  <w:footnote w:id="71">
    <w:p w14:paraId="2BE9FB63" w14:textId="3BFBB3BA" w:rsidR="00FC1D73" w:rsidRPr="00091FF0" w:rsidRDefault="00FC1D73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angi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ru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/2909073-В%20Иране%20ввели%20в%20эксплуатацию%20газовое%20месторождение%20Мохтар%20на%20юго-западе%20страны/</w:t>
      </w:r>
    </w:p>
  </w:footnote>
  <w:footnote w:id="72">
    <w:p w14:paraId="435F864A" w14:textId="77777777" w:rsidR="00A45A71" w:rsidRPr="00091FF0" w:rsidRDefault="00A45A71" w:rsidP="00AE6073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upstreamonline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exploration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exxonmobil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starts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drilling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latest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exploration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probe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canadian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offshore</w:t>
      </w:r>
      <w:r w:rsidRPr="00091FF0">
        <w:rPr>
          <w:rFonts w:asciiTheme="minorHAnsi" w:hAnsiTheme="minorHAnsi" w:cstheme="minorHAnsi"/>
        </w:rPr>
        <w:t>/2-1-1486527?</w:t>
      </w:r>
      <w:r w:rsidRPr="00337CBC">
        <w:rPr>
          <w:rFonts w:asciiTheme="minorHAnsi" w:hAnsiTheme="minorHAnsi" w:cstheme="minorHAnsi"/>
          <w:lang w:val="en-US"/>
        </w:rPr>
        <w:t>zephr</w:t>
      </w:r>
      <w:r w:rsidRPr="00091FF0">
        <w:rPr>
          <w:rFonts w:asciiTheme="minorHAnsi" w:hAnsiTheme="minorHAnsi" w:cstheme="minorHAnsi"/>
        </w:rPr>
        <w:t>_</w:t>
      </w:r>
      <w:r w:rsidRPr="00337CBC">
        <w:rPr>
          <w:rFonts w:asciiTheme="minorHAnsi" w:hAnsiTheme="minorHAnsi" w:cstheme="minorHAnsi"/>
          <w:lang w:val="en-US"/>
        </w:rPr>
        <w:t>sso</w:t>
      </w:r>
      <w:r w:rsidRPr="00091FF0">
        <w:rPr>
          <w:rFonts w:asciiTheme="minorHAnsi" w:hAnsiTheme="minorHAnsi" w:cstheme="minorHAnsi"/>
        </w:rPr>
        <w:t>_</w:t>
      </w:r>
      <w:r w:rsidRPr="00337CBC">
        <w:rPr>
          <w:rFonts w:asciiTheme="minorHAnsi" w:hAnsiTheme="minorHAnsi" w:cstheme="minorHAnsi"/>
          <w:lang w:val="en-US"/>
        </w:rPr>
        <w:t>ott</w:t>
      </w:r>
      <w:r w:rsidRPr="00091FF0">
        <w:rPr>
          <w:rFonts w:asciiTheme="minorHAnsi" w:hAnsiTheme="minorHAnsi" w:cstheme="minorHAnsi"/>
        </w:rPr>
        <w:t>=</w:t>
      </w:r>
      <w:r w:rsidRPr="00337CBC">
        <w:rPr>
          <w:rFonts w:asciiTheme="minorHAnsi" w:hAnsiTheme="minorHAnsi" w:cstheme="minorHAnsi"/>
          <w:lang w:val="en-US"/>
        </w:rPr>
        <w:t>pywRb</w:t>
      </w:r>
      <w:r w:rsidRPr="00091FF0">
        <w:rPr>
          <w:rFonts w:asciiTheme="minorHAnsi" w:hAnsiTheme="minorHAnsi" w:cstheme="minorHAnsi"/>
        </w:rPr>
        <w:t>9</w:t>
      </w:r>
    </w:p>
  </w:footnote>
  <w:footnote w:id="73">
    <w:p w14:paraId="0B1C8E53" w14:textId="48E76E57" w:rsidR="00DC1704" w:rsidRPr="00091FF0" w:rsidRDefault="00DC1704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thenationalnews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gulf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/2023/07/28/</w:t>
      </w:r>
      <w:r w:rsidRPr="00337CBC">
        <w:rPr>
          <w:rFonts w:asciiTheme="minorHAnsi" w:hAnsiTheme="minorHAnsi" w:cstheme="minorHAnsi"/>
          <w:lang w:val="en-US"/>
        </w:rPr>
        <w:t>kuwait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drill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durra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field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before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iran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border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dispute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resolved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says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oil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minister</w:t>
      </w:r>
      <w:r w:rsidRPr="00091FF0">
        <w:rPr>
          <w:rFonts w:asciiTheme="minorHAnsi" w:hAnsiTheme="minorHAnsi" w:cstheme="minorHAnsi"/>
        </w:rPr>
        <w:t>/</w:t>
      </w:r>
    </w:p>
  </w:footnote>
  <w:footnote w:id="74">
    <w:p w14:paraId="53EF3472" w14:textId="73E8F738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hartenergy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exclusives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shell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finds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hydrocarbons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latest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namibia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exploration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well</w:t>
      </w:r>
      <w:r w:rsidRPr="00091FF0">
        <w:rPr>
          <w:rFonts w:asciiTheme="minorHAnsi" w:hAnsiTheme="minorHAnsi" w:cstheme="minorHAnsi"/>
        </w:rPr>
        <w:t>-205745</w:t>
      </w:r>
    </w:p>
  </w:footnote>
  <w:footnote w:id="75">
    <w:p w14:paraId="2726F03B" w14:textId="3A12244C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itek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ru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norvezhskaya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dno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otkryla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krupnejshee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za</w:t>
      </w:r>
      <w:r w:rsidRPr="00091FF0">
        <w:rPr>
          <w:rFonts w:asciiTheme="minorHAnsi" w:hAnsiTheme="minorHAnsi" w:cstheme="minorHAnsi"/>
        </w:rPr>
        <w:t>-10-</w:t>
      </w:r>
      <w:r w:rsidRPr="00337CBC">
        <w:rPr>
          <w:rFonts w:asciiTheme="minorHAnsi" w:hAnsiTheme="minorHAnsi" w:cstheme="minorHAnsi"/>
          <w:lang w:val="en-US"/>
        </w:rPr>
        <w:t>let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mestorozhdenie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gaza</w:t>
      </w:r>
      <w:r w:rsidRPr="00091FF0">
        <w:rPr>
          <w:rFonts w:asciiTheme="minorHAnsi" w:hAnsiTheme="minorHAnsi" w:cstheme="minorHAnsi"/>
        </w:rPr>
        <w:t>/</w:t>
      </w:r>
    </w:p>
  </w:footnote>
  <w:footnote w:id="76">
    <w:p w14:paraId="2D4290CD" w14:textId="69BABFD8" w:rsidR="00A45A71" w:rsidRPr="00091FF0" w:rsidRDefault="00A45A71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jpt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spe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org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norway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greenlights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subsea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tiebacks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extend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mature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field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production</w:t>
      </w:r>
    </w:p>
  </w:footnote>
  <w:footnote w:id="77">
    <w:p w14:paraId="63A2ACF4" w14:textId="77777777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reuters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business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energy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woodside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energy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returns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trinidad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exploration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block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found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uneconomic</w:t>
      </w:r>
      <w:r w:rsidRPr="00091FF0">
        <w:rPr>
          <w:rFonts w:asciiTheme="minorHAnsi" w:hAnsiTheme="minorHAnsi" w:cstheme="minorHAnsi"/>
        </w:rPr>
        <w:t>-2023-07-12/</w:t>
      </w:r>
    </w:p>
  </w:footnote>
  <w:footnote w:id="78">
    <w:p w14:paraId="537537CB" w14:textId="077E53D8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reuters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business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energy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ukraines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naftogaz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launches</w:t>
      </w:r>
      <w:r w:rsidRPr="00091FF0">
        <w:rPr>
          <w:rFonts w:asciiTheme="minorHAnsi" w:hAnsiTheme="minorHAnsi" w:cstheme="minorHAnsi"/>
        </w:rPr>
        <w:t>-11-</w:t>
      </w:r>
      <w:r w:rsidRPr="00337CBC">
        <w:rPr>
          <w:rFonts w:asciiTheme="minorHAnsi" w:hAnsiTheme="minorHAnsi" w:cstheme="minorHAnsi"/>
          <w:lang w:val="en-US"/>
        </w:rPr>
        <w:t>new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wells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far</w:t>
      </w:r>
      <w:r w:rsidRPr="00091FF0">
        <w:rPr>
          <w:rFonts w:asciiTheme="minorHAnsi" w:hAnsiTheme="minorHAnsi" w:cstheme="minorHAnsi"/>
        </w:rPr>
        <w:t>-2023-2023-07-05/</w:t>
      </w:r>
    </w:p>
  </w:footnote>
  <w:footnote w:id="79">
    <w:p w14:paraId="0EE80227" w14:textId="4587A410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telegram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me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neburovaya</w:t>
      </w:r>
      <w:r w:rsidRPr="00091FF0">
        <w:rPr>
          <w:rFonts w:asciiTheme="minorHAnsi" w:hAnsiTheme="minorHAnsi" w:cstheme="minorHAnsi"/>
        </w:rPr>
        <w:t>/2886</w:t>
      </w:r>
    </w:p>
  </w:footnote>
  <w:footnote w:id="80">
    <w:p w14:paraId="5D6B491A" w14:textId="5F4A2A73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montelnews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/1509915/</w:t>
      </w:r>
      <w:r w:rsidRPr="00337CBC">
        <w:rPr>
          <w:rFonts w:asciiTheme="minorHAnsi" w:hAnsiTheme="minorHAnsi" w:cstheme="minorHAnsi"/>
          <w:lang w:val="en-US"/>
        </w:rPr>
        <w:t>endesa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operate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spanish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storage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plant</w:t>
      </w:r>
      <w:r w:rsidRPr="00091FF0">
        <w:rPr>
          <w:rFonts w:asciiTheme="minorHAnsi" w:hAnsiTheme="minorHAnsi" w:cstheme="minorHAnsi"/>
        </w:rPr>
        <w:t>-8</w:t>
      </w:r>
      <w:r w:rsidRPr="00337CBC">
        <w:rPr>
          <w:rFonts w:asciiTheme="minorHAnsi" w:hAnsiTheme="minorHAnsi" w:cstheme="minorHAnsi"/>
          <w:lang w:val="en-US"/>
        </w:rPr>
        <w:t>bcm</w:t>
      </w:r>
    </w:p>
  </w:footnote>
  <w:footnote w:id="81">
    <w:p w14:paraId="62F0E471" w14:textId="518CBEBE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trend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az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azerbaijan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politics</w:t>
      </w:r>
      <w:r w:rsidRPr="00091FF0">
        <w:rPr>
          <w:rFonts w:asciiTheme="minorHAnsi" w:hAnsiTheme="minorHAnsi" w:cstheme="minorHAnsi"/>
        </w:rPr>
        <w:t>/3770016.</w:t>
      </w:r>
      <w:r w:rsidRPr="00337CBC">
        <w:rPr>
          <w:rFonts w:asciiTheme="minorHAnsi" w:hAnsiTheme="minorHAnsi" w:cstheme="minorHAnsi"/>
          <w:lang w:val="en-US"/>
        </w:rPr>
        <w:t>html</w:t>
      </w:r>
    </w:p>
  </w:footnote>
  <w:footnote w:id="82">
    <w:p w14:paraId="1AEE8E33" w14:textId="77777777" w:rsidR="00A45A71" w:rsidRPr="00091FF0" w:rsidRDefault="00A45A71" w:rsidP="000B38E6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ngv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ru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adnoc</w:t>
      </w:r>
      <w:r w:rsidRPr="00091FF0">
        <w:rPr>
          <w:rFonts w:asciiTheme="minorHAnsi" w:hAnsiTheme="minorHAnsi" w:cstheme="minorHAnsi"/>
        </w:rPr>
        <w:t>_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_</w:t>
      </w:r>
      <w:r w:rsidRPr="00337CBC">
        <w:rPr>
          <w:rFonts w:asciiTheme="minorHAnsi" w:hAnsiTheme="minorHAnsi" w:cstheme="minorHAnsi"/>
          <w:lang w:val="en-US"/>
        </w:rPr>
        <w:t>zaklyuchaet</w:t>
      </w:r>
      <w:r w:rsidRPr="00091FF0">
        <w:rPr>
          <w:rFonts w:asciiTheme="minorHAnsi" w:hAnsiTheme="minorHAnsi" w:cstheme="minorHAnsi"/>
        </w:rPr>
        <w:t>_</w:t>
      </w:r>
      <w:r w:rsidRPr="00337CBC">
        <w:rPr>
          <w:rFonts w:asciiTheme="minorHAnsi" w:hAnsiTheme="minorHAnsi" w:cstheme="minorHAnsi"/>
          <w:lang w:val="en-US"/>
        </w:rPr>
        <w:t>kontrakty</w:t>
      </w:r>
      <w:r w:rsidRPr="00091FF0">
        <w:rPr>
          <w:rFonts w:asciiTheme="minorHAnsi" w:hAnsiTheme="minorHAnsi" w:cstheme="minorHAnsi"/>
        </w:rPr>
        <w:t>_</w:t>
      </w:r>
      <w:r w:rsidRPr="00337CBC">
        <w:rPr>
          <w:rFonts w:asciiTheme="minorHAnsi" w:hAnsiTheme="minorHAnsi" w:cstheme="minorHAnsi"/>
          <w:lang w:val="en-US"/>
        </w:rPr>
        <w:t>na</w:t>
      </w:r>
      <w:r w:rsidRPr="00091FF0">
        <w:rPr>
          <w:rFonts w:asciiTheme="minorHAnsi" w:hAnsiTheme="minorHAnsi" w:cstheme="minorHAnsi"/>
        </w:rPr>
        <w:t>_1_34_</w:t>
      </w:r>
      <w:r w:rsidRPr="00337CBC">
        <w:rPr>
          <w:rFonts w:asciiTheme="minorHAnsi" w:hAnsiTheme="minorHAnsi" w:cstheme="minorHAnsi"/>
          <w:lang w:val="en-US"/>
        </w:rPr>
        <w:t>mlrd</w:t>
      </w:r>
      <w:r w:rsidRPr="00091FF0">
        <w:rPr>
          <w:rFonts w:asciiTheme="minorHAnsi" w:hAnsiTheme="minorHAnsi" w:cstheme="minorHAnsi"/>
        </w:rPr>
        <w:t>_</w:t>
      </w:r>
      <w:r w:rsidRPr="00337CBC">
        <w:rPr>
          <w:rFonts w:asciiTheme="minorHAnsi" w:hAnsiTheme="minorHAnsi" w:cstheme="minorHAnsi"/>
          <w:lang w:val="en-US"/>
        </w:rPr>
        <w:t>dollarov</w:t>
      </w:r>
      <w:r w:rsidRPr="00091FF0">
        <w:rPr>
          <w:rFonts w:asciiTheme="minorHAnsi" w:hAnsiTheme="minorHAnsi" w:cstheme="minorHAnsi"/>
        </w:rPr>
        <w:t>/</w:t>
      </w:r>
    </w:p>
  </w:footnote>
  <w:footnote w:id="83">
    <w:p w14:paraId="22108BCF" w14:textId="77777777" w:rsidR="00A45A71" w:rsidRPr="00091FF0" w:rsidRDefault="00A45A71" w:rsidP="004A44C9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telegram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me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neburovaya</w:t>
      </w:r>
      <w:r w:rsidRPr="00091FF0">
        <w:rPr>
          <w:rFonts w:asciiTheme="minorHAnsi" w:hAnsiTheme="minorHAnsi" w:cstheme="minorHAnsi"/>
        </w:rPr>
        <w:t>/2928</w:t>
      </w:r>
    </w:p>
  </w:footnote>
  <w:footnote w:id="84">
    <w:p w14:paraId="6FD03B6B" w14:textId="77777777" w:rsidR="00A45A71" w:rsidRPr="00091FF0" w:rsidRDefault="00A45A71" w:rsidP="004A44C9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color w:val="000000"/>
          <w:lang w:val="en-US"/>
        </w:rPr>
        <w:t>https</w:t>
      </w:r>
      <w:r w:rsidRPr="00091FF0">
        <w:rPr>
          <w:rFonts w:asciiTheme="minorHAnsi" w:hAnsiTheme="minorHAnsi" w:cstheme="minorHAnsi"/>
          <w:color w:val="000000"/>
        </w:rPr>
        <w:t>://</w:t>
      </w:r>
      <w:r w:rsidRPr="00337CBC">
        <w:rPr>
          <w:rFonts w:asciiTheme="minorHAnsi" w:hAnsiTheme="minorHAnsi" w:cstheme="minorHAnsi"/>
          <w:color w:val="000000"/>
          <w:lang w:val="en-US"/>
        </w:rPr>
        <w:t>expert</w:t>
      </w:r>
      <w:r w:rsidRPr="00091FF0">
        <w:rPr>
          <w:rFonts w:asciiTheme="minorHAnsi" w:hAnsiTheme="minorHAnsi" w:cstheme="minorHAnsi"/>
          <w:color w:val="000000"/>
        </w:rPr>
        <w:t>.</w:t>
      </w:r>
      <w:r w:rsidRPr="00337CBC">
        <w:rPr>
          <w:rFonts w:asciiTheme="minorHAnsi" w:hAnsiTheme="minorHAnsi" w:cstheme="minorHAnsi"/>
          <w:color w:val="000000"/>
          <w:lang w:val="en-US"/>
        </w:rPr>
        <w:t>ru</w:t>
      </w:r>
      <w:r w:rsidRPr="00091FF0">
        <w:rPr>
          <w:rFonts w:asciiTheme="minorHAnsi" w:hAnsiTheme="minorHAnsi" w:cstheme="minorHAnsi"/>
          <w:color w:val="000000"/>
        </w:rPr>
        <w:t>/2023/07/11/</w:t>
      </w:r>
      <w:r w:rsidRPr="00337CBC">
        <w:rPr>
          <w:rFonts w:asciiTheme="minorHAnsi" w:hAnsiTheme="minorHAnsi" w:cstheme="minorHAnsi"/>
          <w:color w:val="000000"/>
          <w:lang w:val="en-US"/>
        </w:rPr>
        <w:t>baffet</w:t>
      </w:r>
      <w:r w:rsidRPr="00091FF0">
        <w:rPr>
          <w:rFonts w:asciiTheme="minorHAnsi" w:hAnsiTheme="minorHAnsi" w:cstheme="minorHAnsi"/>
          <w:color w:val="000000"/>
        </w:rPr>
        <w:t>-</w:t>
      </w:r>
      <w:r w:rsidRPr="00337CBC">
        <w:rPr>
          <w:rFonts w:asciiTheme="minorHAnsi" w:hAnsiTheme="minorHAnsi" w:cstheme="minorHAnsi"/>
          <w:color w:val="000000"/>
          <w:lang w:val="en-US"/>
        </w:rPr>
        <w:t>gaz</w:t>
      </w:r>
      <w:r w:rsidRPr="00091FF0">
        <w:rPr>
          <w:rFonts w:asciiTheme="minorHAnsi" w:hAnsiTheme="minorHAnsi" w:cstheme="minorHAnsi"/>
          <w:color w:val="000000"/>
        </w:rPr>
        <w:t>/</w:t>
      </w:r>
    </w:p>
  </w:footnote>
  <w:footnote w:id="85">
    <w:p w14:paraId="1940EB41" w14:textId="0F56D28B" w:rsidR="001134CD" w:rsidRPr="00091FF0" w:rsidRDefault="001134CD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neftegaz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ru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Trading</w:t>
      </w:r>
      <w:r w:rsidRPr="00091FF0">
        <w:rPr>
          <w:rFonts w:asciiTheme="minorHAnsi" w:hAnsiTheme="minorHAnsi" w:cstheme="minorHAnsi"/>
        </w:rPr>
        <w:t>/786399-</w:t>
      </w:r>
      <w:r w:rsidRPr="00337CBC">
        <w:rPr>
          <w:rFonts w:asciiTheme="minorHAnsi" w:hAnsiTheme="minorHAnsi" w:cstheme="minorHAnsi"/>
          <w:lang w:val="en-US"/>
        </w:rPr>
        <w:t>qatarenergy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budet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postavlyat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gazovyy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kondensat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v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oae</w:t>
      </w:r>
      <w:r w:rsidRPr="00091FF0">
        <w:rPr>
          <w:rFonts w:asciiTheme="minorHAnsi" w:hAnsiTheme="minorHAnsi" w:cstheme="minorHAnsi"/>
        </w:rPr>
        <w:t>/</w:t>
      </w:r>
    </w:p>
  </w:footnote>
  <w:footnote w:id="86">
    <w:p w14:paraId="2284730E" w14:textId="77777777" w:rsidR="00A45A71" w:rsidRPr="00091FF0" w:rsidRDefault="00A45A71" w:rsidP="004A44C9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reuters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business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energy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shell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bp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pursue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arbitration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claims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against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venture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global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-2023-07-12/</w:t>
      </w:r>
    </w:p>
  </w:footnote>
  <w:footnote w:id="87">
    <w:p w14:paraId="4E3EAB3D" w14:textId="77777777" w:rsidR="00A45A71" w:rsidRPr="00091FF0" w:rsidRDefault="00A45A71" w:rsidP="004A44C9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spglobal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commodityinsights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pt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market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insights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latest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/072123-</w:t>
      </w:r>
      <w:r w:rsidRPr="00337CBC">
        <w:rPr>
          <w:rFonts w:asciiTheme="minorHAnsi" w:hAnsiTheme="minorHAnsi" w:cstheme="minorHAnsi"/>
          <w:lang w:val="en-US"/>
        </w:rPr>
        <w:t>gunvor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totalenergies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ask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petrobangla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clear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delayed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spot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cargo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payments</w:t>
      </w:r>
    </w:p>
  </w:footnote>
  <w:footnote w:id="88">
    <w:p w14:paraId="59B27F5F" w14:textId="77777777" w:rsidR="004325EB" w:rsidRPr="00091FF0" w:rsidRDefault="004325EB" w:rsidP="004325EB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pipelinevalor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globo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negocios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noticia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eb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capital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sebigas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cotica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criam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bioo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para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produzir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biogas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lixo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industrial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ghtml</w:t>
      </w:r>
    </w:p>
  </w:footnote>
  <w:footnote w:id="89">
    <w:p w14:paraId="59C80D8C" w14:textId="648C1813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energyintel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/00000189-07</w:t>
      </w:r>
      <w:r w:rsidRPr="00337CBC">
        <w:rPr>
          <w:rFonts w:asciiTheme="minorHAnsi" w:hAnsiTheme="minorHAnsi" w:cstheme="minorHAnsi"/>
          <w:lang w:val="en-US"/>
        </w:rPr>
        <w:t>a</w:t>
      </w:r>
      <w:r w:rsidRPr="00091FF0">
        <w:rPr>
          <w:rFonts w:asciiTheme="minorHAnsi" w:hAnsiTheme="minorHAnsi" w:cstheme="minorHAnsi"/>
        </w:rPr>
        <w:t>2-</w:t>
      </w:r>
      <w:r w:rsidRPr="00337CBC">
        <w:rPr>
          <w:rFonts w:asciiTheme="minorHAnsi" w:hAnsiTheme="minorHAnsi" w:cstheme="minorHAnsi"/>
          <w:lang w:val="en-US"/>
        </w:rPr>
        <w:t>dde</w:t>
      </w:r>
      <w:r w:rsidRPr="00091FF0">
        <w:rPr>
          <w:rFonts w:asciiTheme="minorHAnsi" w:hAnsiTheme="minorHAnsi" w:cstheme="minorHAnsi"/>
        </w:rPr>
        <w:t>9-</w:t>
      </w:r>
      <w:r w:rsidRPr="00337CBC">
        <w:rPr>
          <w:rFonts w:asciiTheme="minorHAnsi" w:hAnsiTheme="minorHAnsi" w:cstheme="minorHAnsi"/>
          <w:lang w:val="en-US"/>
        </w:rPr>
        <w:t>a</w:t>
      </w:r>
      <w:r w:rsidRPr="00091FF0">
        <w:rPr>
          <w:rFonts w:asciiTheme="minorHAnsi" w:hAnsiTheme="minorHAnsi" w:cstheme="minorHAnsi"/>
        </w:rPr>
        <w:t>7</w:t>
      </w:r>
      <w:r w:rsidRPr="00337CBC">
        <w:rPr>
          <w:rFonts w:asciiTheme="minorHAnsi" w:hAnsiTheme="minorHAnsi" w:cstheme="minorHAnsi"/>
          <w:lang w:val="en-US"/>
        </w:rPr>
        <w:t>df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</w:t>
      </w:r>
      <w:r w:rsidRPr="00091FF0">
        <w:rPr>
          <w:rFonts w:asciiTheme="minorHAnsi" w:hAnsiTheme="minorHAnsi" w:cstheme="minorHAnsi"/>
        </w:rPr>
        <w:t>7</w:t>
      </w:r>
      <w:r w:rsidRPr="00337CBC">
        <w:rPr>
          <w:rFonts w:asciiTheme="minorHAnsi" w:hAnsiTheme="minorHAnsi" w:cstheme="minorHAnsi"/>
          <w:lang w:val="en-US"/>
        </w:rPr>
        <w:t>aebce</w:t>
      </w:r>
      <w:r w:rsidRPr="00091FF0">
        <w:rPr>
          <w:rFonts w:asciiTheme="minorHAnsi" w:hAnsiTheme="minorHAnsi" w:cstheme="minorHAnsi"/>
        </w:rPr>
        <w:t>70000</w:t>
      </w:r>
    </w:p>
  </w:footnote>
  <w:footnote w:id="90">
    <w:p w14:paraId="7879620E" w14:textId="68E34F0A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reuters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business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energy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greek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grid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eyes</w:t>
      </w:r>
      <w:r w:rsidRPr="00091FF0">
        <w:rPr>
          <w:rFonts w:asciiTheme="minorHAnsi" w:hAnsiTheme="minorHAnsi" w:cstheme="minorHAnsi"/>
        </w:rPr>
        <w:t>-1-</w:t>
      </w:r>
      <w:r w:rsidRPr="00337CBC">
        <w:rPr>
          <w:rFonts w:asciiTheme="minorHAnsi" w:hAnsiTheme="minorHAnsi" w:cstheme="minorHAnsi"/>
          <w:lang w:val="en-US"/>
        </w:rPr>
        <w:t>bln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euro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hydrogen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pipeline</w:t>
      </w:r>
      <w:r w:rsidRPr="00091FF0">
        <w:rPr>
          <w:rFonts w:asciiTheme="minorHAnsi" w:hAnsiTheme="minorHAnsi" w:cstheme="minorHAnsi"/>
        </w:rPr>
        <w:t>-2023-07-13/#:~:</w:t>
      </w:r>
      <w:r w:rsidRPr="00337CBC">
        <w:rPr>
          <w:rFonts w:asciiTheme="minorHAnsi" w:hAnsiTheme="minorHAnsi" w:cstheme="minorHAnsi"/>
          <w:lang w:val="en-US"/>
        </w:rPr>
        <w:t>text</w:t>
      </w:r>
      <w:r w:rsidRPr="00091FF0">
        <w:rPr>
          <w:rFonts w:asciiTheme="minorHAnsi" w:hAnsiTheme="minorHAnsi" w:cstheme="minorHAnsi"/>
        </w:rPr>
        <w:t>=</w:t>
      </w:r>
      <w:r w:rsidRPr="00337CBC">
        <w:rPr>
          <w:rFonts w:asciiTheme="minorHAnsi" w:hAnsiTheme="minorHAnsi" w:cstheme="minorHAnsi"/>
          <w:lang w:val="en-US"/>
        </w:rPr>
        <w:t>ATHENS</w:t>
      </w:r>
      <w:r w:rsidRPr="00091FF0">
        <w:rPr>
          <w:rFonts w:asciiTheme="minorHAnsi" w:hAnsiTheme="minorHAnsi" w:cstheme="minorHAnsi"/>
        </w:rPr>
        <w:t>%2</w:t>
      </w:r>
      <w:r w:rsidRPr="00337CBC">
        <w:rPr>
          <w:rFonts w:asciiTheme="minorHAnsi" w:hAnsiTheme="minorHAnsi" w:cstheme="minorHAnsi"/>
          <w:lang w:val="en-US"/>
        </w:rPr>
        <w:t>C</w:t>
      </w:r>
      <w:r w:rsidRPr="00091FF0">
        <w:rPr>
          <w:rFonts w:asciiTheme="minorHAnsi" w:hAnsiTheme="minorHAnsi" w:cstheme="minorHAnsi"/>
        </w:rPr>
        <w:t>%20</w:t>
      </w:r>
      <w:r w:rsidRPr="00337CBC">
        <w:rPr>
          <w:rFonts w:asciiTheme="minorHAnsi" w:hAnsiTheme="minorHAnsi" w:cstheme="minorHAnsi"/>
          <w:lang w:val="en-US"/>
        </w:rPr>
        <w:t>July</w:t>
      </w:r>
      <w:r w:rsidRPr="00091FF0">
        <w:rPr>
          <w:rFonts w:asciiTheme="minorHAnsi" w:hAnsiTheme="minorHAnsi" w:cstheme="minorHAnsi"/>
        </w:rPr>
        <w:t>%2013%20(</w:t>
      </w:r>
      <w:r w:rsidRPr="00337CBC">
        <w:rPr>
          <w:rFonts w:asciiTheme="minorHAnsi" w:hAnsiTheme="minorHAnsi" w:cstheme="minorHAnsi"/>
          <w:lang w:val="en-US"/>
        </w:rPr>
        <w:t>Reuters</w:t>
      </w:r>
      <w:r w:rsidRPr="00091FF0">
        <w:rPr>
          <w:rFonts w:asciiTheme="minorHAnsi" w:hAnsiTheme="minorHAnsi" w:cstheme="minorHAnsi"/>
        </w:rPr>
        <w:t>),</w:t>
      </w:r>
      <w:r w:rsidRPr="00337CBC">
        <w:rPr>
          <w:rFonts w:asciiTheme="minorHAnsi" w:hAnsiTheme="minorHAnsi" w:cstheme="minorHAnsi"/>
          <w:lang w:val="en-US"/>
        </w:rPr>
        <w:t>corridor</w:t>
      </w:r>
      <w:r w:rsidRPr="00091FF0">
        <w:rPr>
          <w:rFonts w:asciiTheme="minorHAnsi" w:hAnsiTheme="minorHAnsi" w:cstheme="minorHAnsi"/>
        </w:rPr>
        <w:t>%2</w:t>
      </w:r>
      <w:r w:rsidRPr="00337CBC">
        <w:rPr>
          <w:rFonts w:asciiTheme="minorHAnsi" w:hAnsiTheme="minorHAnsi" w:cstheme="minorHAnsi"/>
          <w:lang w:val="en-US"/>
        </w:rPr>
        <w:t>C</w:t>
      </w:r>
      <w:r w:rsidRPr="00091FF0">
        <w:rPr>
          <w:rFonts w:asciiTheme="minorHAnsi" w:hAnsiTheme="minorHAnsi" w:cstheme="minorHAnsi"/>
        </w:rPr>
        <w:t>%20</w:t>
      </w:r>
      <w:r w:rsidRPr="00337CBC">
        <w:rPr>
          <w:rFonts w:asciiTheme="minorHAnsi" w:hAnsiTheme="minorHAnsi" w:cstheme="minorHAnsi"/>
          <w:lang w:val="en-US"/>
        </w:rPr>
        <w:t>it</w:t>
      </w:r>
      <w:r w:rsidRPr="00091FF0">
        <w:rPr>
          <w:rFonts w:asciiTheme="minorHAnsi" w:hAnsiTheme="minorHAnsi" w:cstheme="minorHAnsi"/>
        </w:rPr>
        <w:t>%20</w:t>
      </w:r>
      <w:r w:rsidRPr="00337CBC">
        <w:rPr>
          <w:rFonts w:asciiTheme="minorHAnsi" w:hAnsiTheme="minorHAnsi" w:cstheme="minorHAnsi"/>
          <w:lang w:val="en-US"/>
        </w:rPr>
        <w:t>said</w:t>
      </w:r>
      <w:r w:rsidRPr="00091FF0">
        <w:rPr>
          <w:rFonts w:asciiTheme="minorHAnsi" w:hAnsiTheme="minorHAnsi" w:cstheme="minorHAnsi"/>
        </w:rPr>
        <w:t>%20</w:t>
      </w:r>
      <w:r w:rsidRPr="00337CBC">
        <w:rPr>
          <w:rFonts w:asciiTheme="minorHAnsi" w:hAnsiTheme="minorHAnsi" w:cstheme="minorHAnsi"/>
          <w:lang w:val="en-US"/>
        </w:rPr>
        <w:t>on</w:t>
      </w:r>
      <w:r w:rsidRPr="00091FF0">
        <w:rPr>
          <w:rFonts w:asciiTheme="minorHAnsi" w:hAnsiTheme="minorHAnsi" w:cstheme="minorHAnsi"/>
        </w:rPr>
        <w:t>%20</w:t>
      </w:r>
      <w:r w:rsidRPr="00337CBC">
        <w:rPr>
          <w:rFonts w:asciiTheme="minorHAnsi" w:hAnsiTheme="minorHAnsi" w:cstheme="minorHAnsi"/>
          <w:lang w:val="en-US"/>
        </w:rPr>
        <w:t>Thursday</w:t>
      </w:r>
      <w:r w:rsidRPr="00091FF0">
        <w:rPr>
          <w:rFonts w:asciiTheme="minorHAnsi" w:hAnsiTheme="minorHAnsi" w:cstheme="minorHAnsi"/>
        </w:rPr>
        <w:t>.</w:t>
      </w:r>
    </w:p>
  </w:footnote>
  <w:footnote w:id="91">
    <w:p w14:paraId="698CF023" w14:textId="650CCD8F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color w:val="1B365D"/>
          <w:shd w:val="clear" w:color="auto" w:fill="FFFFFF"/>
          <w:lang w:val="en-US"/>
        </w:rPr>
        <w:t>https</w:t>
      </w:r>
      <w:r w:rsidRPr="00091FF0">
        <w:rPr>
          <w:rFonts w:asciiTheme="minorHAnsi" w:hAnsiTheme="minorHAnsi" w:cstheme="minorHAnsi"/>
          <w:color w:val="1B365D"/>
          <w:shd w:val="clear" w:color="auto" w:fill="FFFFFF"/>
        </w:rPr>
        <w:t>://</w:t>
      </w:r>
      <w:r w:rsidRPr="00337CBC">
        <w:rPr>
          <w:rFonts w:asciiTheme="minorHAnsi" w:hAnsiTheme="minorHAnsi" w:cstheme="minorHAnsi"/>
          <w:color w:val="1B365D"/>
          <w:shd w:val="clear" w:color="auto" w:fill="FFFFFF"/>
          <w:lang w:val="en-US"/>
        </w:rPr>
        <w:t>www</w:t>
      </w:r>
      <w:r w:rsidRPr="00091FF0">
        <w:rPr>
          <w:rFonts w:asciiTheme="minorHAnsi" w:hAnsiTheme="minorHAnsi" w:cstheme="minorHAnsi"/>
          <w:color w:val="1B365D"/>
          <w:shd w:val="clear" w:color="auto" w:fill="FFFFFF"/>
        </w:rPr>
        <w:t>.</w:t>
      </w:r>
      <w:r w:rsidRPr="00337CBC">
        <w:rPr>
          <w:rFonts w:asciiTheme="minorHAnsi" w:hAnsiTheme="minorHAnsi" w:cstheme="minorHAnsi"/>
          <w:color w:val="1B365D"/>
          <w:shd w:val="clear" w:color="auto" w:fill="FFFFFF"/>
          <w:lang w:val="en-US"/>
        </w:rPr>
        <w:t>reuters</w:t>
      </w:r>
      <w:r w:rsidRPr="00091FF0">
        <w:rPr>
          <w:rFonts w:asciiTheme="minorHAnsi" w:hAnsiTheme="minorHAnsi" w:cstheme="minorHAnsi"/>
          <w:color w:val="1B365D"/>
          <w:shd w:val="clear" w:color="auto" w:fill="FFFFFF"/>
        </w:rPr>
        <w:t>.</w:t>
      </w:r>
      <w:r w:rsidRPr="00337CBC">
        <w:rPr>
          <w:rFonts w:asciiTheme="minorHAnsi" w:hAnsiTheme="minorHAnsi" w:cstheme="minorHAnsi"/>
          <w:color w:val="1B365D"/>
          <w:shd w:val="clear" w:color="auto" w:fill="FFFFFF"/>
          <w:lang w:val="en-US"/>
        </w:rPr>
        <w:t>com</w:t>
      </w:r>
      <w:r w:rsidRPr="00091FF0">
        <w:rPr>
          <w:rFonts w:asciiTheme="minorHAnsi" w:hAnsiTheme="minorHAnsi" w:cstheme="minorHAnsi"/>
          <w:color w:val="1B365D"/>
          <w:shd w:val="clear" w:color="auto" w:fill="FFFFFF"/>
        </w:rPr>
        <w:t>/</w:t>
      </w:r>
      <w:r w:rsidRPr="00337CBC">
        <w:rPr>
          <w:rFonts w:asciiTheme="minorHAnsi" w:hAnsiTheme="minorHAnsi" w:cstheme="minorHAnsi"/>
          <w:color w:val="1B365D"/>
          <w:shd w:val="clear" w:color="auto" w:fill="FFFFFF"/>
          <w:lang w:val="en-US"/>
        </w:rPr>
        <w:t>world</w:t>
      </w:r>
      <w:r w:rsidRPr="00091FF0">
        <w:rPr>
          <w:rFonts w:asciiTheme="minorHAnsi" w:hAnsiTheme="minorHAnsi" w:cstheme="minorHAnsi"/>
          <w:color w:val="1B365D"/>
          <w:shd w:val="clear" w:color="auto" w:fill="FFFFFF"/>
        </w:rPr>
        <w:t>/</w:t>
      </w:r>
      <w:r w:rsidRPr="00337CBC">
        <w:rPr>
          <w:rFonts w:asciiTheme="minorHAnsi" w:hAnsiTheme="minorHAnsi" w:cstheme="minorHAnsi"/>
          <w:color w:val="1B365D"/>
          <w:shd w:val="clear" w:color="auto" w:fill="FFFFFF"/>
          <w:lang w:val="en-US"/>
        </w:rPr>
        <w:t>middle</w:t>
      </w:r>
      <w:r w:rsidRPr="00091FF0">
        <w:rPr>
          <w:rFonts w:asciiTheme="minorHAnsi" w:hAnsiTheme="minorHAnsi" w:cstheme="minorHAnsi"/>
          <w:color w:val="1B365D"/>
          <w:shd w:val="clear" w:color="auto" w:fill="FFFFFF"/>
        </w:rPr>
        <w:t>-</w:t>
      </w:r>
      <w:r w:rsidRPr="00337CBC">
        <w:rPr>
          <w:rFonts w:asciiTheme="minorHAnsi" w:hAnsiTheme="minorHAnsi" w:cstheme="minorHAnsi"/>
          <w:color w:val="1B365D"/>
          <w:shd w:val="clear" w:color="auto" w:fill="FFFFFF"/>
          <w:lang w:val="en-US"/>
        </w:rPr>
        <w:t>east</w:t>
      </w:r>
      <w:r w:rsidRPr="00091FF0">
        <w:rPr>
          <w:rFonts w:asciiTheme="minorHAnsi" w:hAnsiTheme="minorHAnsi" w:cstheme="minorHAnsi"/>
          <w:color w:val="1B365D"/>
          <w:shd w:val="clear" w:color="auto" w:fill="FFFFFF"/>
        </w:rPr>
        <w:t>/</w:t>
      </w:r>
      <w:r w:rsidRPr="00337CBC">
        <w:rPr>
          <w:rFonts w:asciiTheme="minorHAnsi" w:hAnsiTheme="minorHAnsi" w:cstheme="minorHAnsi"/>
          <w:color w:val="1B365D"/>
          <w:shd w:val="clear" w:color="auto" w:fill="FFFFFF"/>
          <w:lang w:val="en-US"/>
        </w:rPr>
        <w:t>uaes</w:t>
      </w:r>
      <w:r w:rsidRPr="00091FF0">
        <w:rPr>
          <w:rFonts w:asciiTheme="minorHAnsi" w:hAnsiTheme="minorHAnsi" w:cstheme="minorHAnsi"/>
          <w:color w:val="1B365D"/>
          <w:shd w:val="clear" w:color="auto" w:fill="FFFFFF"/>
        </w:rPr>
        <w:t>-</w:t>
      </w:r>
      <w:r w:rsidRPr="00337CBC">
        <w:rPr>
          <w:rFonts w:asciiTheme="minorHAnsi" w:hAnsiTheme="minorHAnsi" w:cstheme="minorHAnsi"/>
          <w:color w:val="1B365D"/>
          <w:shd w:val="clear" w:color="auto" w:fill="FFFFFF"/>
          <w:lang w:val="en-US"/>
        </w:rPr>
        <w:t>revised</w:t>
      </w:r>
      <w:r w:rsidRPr="00091FF0">
        <w:rPr>
          <w:rFonts w:asciiTheme="minorHAnsi" w:hAnsiTheme="minorHAnsi" w:cstheme="minorHAnsi"/>
          <w:color w:val="1B365D"/>
          <w:shd w:val="clear" w:color="auto" w:fill="FFFFFF"/>
        </w:rPr>
        <w:t>-</w:t>
      </w:r>
      <w:r w:rsidRPr="00337CBC">
        <w:rPr>
          <w:rFonts w:asciiTheme="minorHAnsi" w:hAnsiTheme="minorHAnsi" w:cstheme="minorHAnsi"/>
          <w:color w:val="1B365D"/>
          <w:shd w:val="clear" w:color="auto" w:fill="FFFFFF"/>
          <w:lang w:val="en-US"/>
        </w:rPr>
        <w:t>energy</w:t>
      </w:r>
      <w:r w:rsidRPr="00091FF0">
        <w:rPr>
          <w:rFonts w:asciiTheme="minorHAnsi" w:hAnsiTheme="minorHAnsi" w:cstheme="minorHAnsi"/>
          <w:color w:val="1B365D"/>
          <w:shd w:val="clear" w:color="auto" w:fill="FFFFFF"/>
        </w:rPr>
        <w:t>-</w:t>
      </w:r>
      <w:r w:rsidRPr="00337CBC">
        <w:rPr>
          <w:rFonts w:asciiTheme="minorHAnsi" w:hAnsiTheme="minorHAnsi" w:cstheme="minorHAnsi"/>
          <w:color w:val="1B365D"/>
          <w:shd w:val="clear" w:color="auto" w:fill="FFFFFF"/>
          <w:lang w:val="en-US"/>
        </w:rPr>
        <w:t>strategy</w:t>
      </w:r>
      <w:r w:rsidRPr="00091FF0">
        <w:rPr>
          <w:rFonts w:asciiTheme="minorHAnsi" w:hAnsiTheme="minorHAnsi" w:cstheme="minorHAnsi"/>
          <w:color w:val="1B365D"/>
          <w:shd w:val="clear" w:color="auto" w:fill="FFFFFF"/>
        </w:rPr>
        <w:t>-</w:t>
      </w:r>
      <w:r w:rsidRPr="00337CBC">
        <w:rPr>
          <w:rFonts w:asciiTheme="minorHAnsi" w:hAnsiTheme="minorHAnsi" w:cstheme="minorHAnsi"/>
          <w:color w:val="1B365D"/>
          <w:shd w:val="clear" w:color="auto" w:fill="FFFFFF"/>
          <w:lang w:val="en-US"/>
        </w:rPr>
        <w:t>includes</w:t>
      </w:r>
      <w:r w:rsidRPr="00091FF0">
        <w:rPr>
          <w:rFonts w:asciiTheme="minorHAnsi" w:hAnsiTheme="minorHAnsi" w:cstheme="minorHAnsi"/>
          <w:color w:val="1B365D"/>
          <w:shd w:val="clear" w:color="auto" w:fill="FFFFFF"/>
        </w:rPr>
        <w:t>-</w:t>
      </w:r>
      <w:r w:rsidRPr="00337CBC">
        <w:rPr>
          <w:rFonts w:asciiTheme="minorHAnsi" w:hAnsiTheme="minorHAnsi" w:cstheme="minorHAnsi"/>
          <w:color w:val="1B365D"/>
          <w:shd w:val="clear" w:color="auto" w:fill="FFFFFF"/>
          <w:lang w:val="en-US"/>
        </w:rPr>
        <w:t>big</w:t>
      </w:r>
      <w:r w:rsidRPr="00091FF0">
        <w:rPr>
          <w:rFonts w:asciiTheme="minorHAnsi" w:hAnsiTheme="minorHAnsi" w:cstheme="minorHAnsi"/>
          <w:color w:val="1B365D"/>
          <w:shd w:val="clear" w:color="auto" w:fill="FFFFFF"/>
        </w:rPr>
        <w:t>-</w:t>
      </w:r>
      <w:r w:rsidRPr="00337CBC">
        <w:rPr>
          <w:rFonts w:asciiTheme="minorHAnsi" w:hAnsiTheme="minorHAnsi" w:cstheme="minorHAnsi"/>
          <w:color w:val="1B365D"/>
          <w:shd w:val="clear" w:color="auto" w:fill="FFFFFF"/>
          <w:lang w:val="en-US"/>
        </w:rPr>
        <w:t>hydrogen</w:t>
      </w:r>
      <w:r w:rsidRPr="00091FF0">
        <w:rPr>
          <w:rFonts w:asciiTheme="minorHAnsi" w:hAnsiTheme="minorHAnsi" w:cstheme="minorHAnsi"/>
          <w:color w:val="1B365D"/>
          <w:shd w:val="clear" w:color="auto" w:fill="FFFFFF"/>
        </w:rPr>
        <w:t>-</w:t>
      </w:r>
      <w:r w:rsidRPr="00337CBC">
        <w:rPr>
          <w:rFonts w:asciiTheme="minorHAnsi" w:hAnsiTheme="minorHAnsi" w:cstheme="minorHAnsi"/>
          <w:color w:val="1B365D"/>
          <w:shd w:val="clear" w:color="auto" w:fill="FFFFFF"/>
          <w:lang w:val="en-US"/>
        </w:rPr>
        <w:t>plans</w:t>
      </w:r>
      <w:r w:rsidRPr="00091FF0">
        <w:rPr>
          <w:rFonts w:asciiTheme="minorHAnsi" w:hAnsiTheme="minorHAnsi" w:cstheme="minorHAnsi"/>
          <w:color w:val="1B365D"/>
          <w:shd w:val="clear" w:color="auto" w:fill="FFFFFF"/>
        </w:rPr>
        <w:t>-2023-07-11/</w:t>
      </w:r>
    </w:p>
  </w:footnote>
  <w:footnote w:id="92">
    <w:p w14:paraId="5419DE78" w14:textId="24D93341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tass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ru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ekonomika</w:t>
      </w:r>
      <w:r w:rsidRPr="00091FF0">
        <w:rPr>
          <w:rFonts w:asciiTheme="minorHAnsi" w:hAnsiTheme="minorHAnsi" w:cstheme="minorHAnsi"/>
        </w:rPr>
        <w:t>/18203625</w:t>
      </w:r>
    </w:p>
  </w:footnote>
  <w:footnote w:id="93">
    <w:p w14:paraId="1CFA9F1C" w14:textId="77777777" w:rsidR="004325EB" w:rsidRPr="00091FF0" w:rsidRDefault="004325EB" w:rsidP="004325EB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tradewindsnews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us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energy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major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conocophillips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trawls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shipowners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launches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hunt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for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vessels</w:t>
      </w:r>
      <w:r w:rsidRPr="00091FF0">
        <w:rPr>
          <w:rFonts w:asciiTheme="minorHAnsi" w:hAnsiTheme="minorHAnsi" w:cstheme="minorHAnsi"/>
        </w:rPr>
        <w:t>/2-1-1481617</w:t>
      </w:r>
    </w:p>
  </w:footnote>
  <w:footnote w:id="94">
    <w:p w14:paraId="389CF966" w14:textId="673357EE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rcc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ru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article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shell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rasshiryaet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bunkerovochnuyu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set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spg</w:t>
      </w:r>
      <w:r w:rsidRPr="00091FF0">
        <w:rPr>
          <w:rFonts w:asciiTheme="minorHAnsi" w:hAnsiTheme="minorHAnsi" w:cstheme="minorHAnsi"/>
        </w:rPr>
        <w:t>-98512</w:t>
      </w:r>
    </w:p>
  </w:footnote>
  <w:footnote w:id="95">
    <w:p w14:paraId="54B18B49" w14:textId="287C5F84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lngindustry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shipping</w:t>
      </w:r>
      <w:r w:rsidRPr="00091FF0">
        <w:rPr>
          <w:rFonts w:asciiTheme="minorHAnsi" w:hAnsiTheme="minorHAnsi" w:cstheme="minorHAnsi"/>
        </w:rPr>
        <w:t>/18072023/</w:t>
      </w:r>
      <w:r w:rsidRPr="00337CBC">
        <w:rPr>
          <w:rFonts w:asciiTheme="minorHAnsi" w:hAnsiTheme="minorHAnsi" w:cstheme="minorHAnsi"/>
          <w:lang w:val="en-US"/>
        </w:rPr>
        <w:t>dynagas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partners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announces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carrier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time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charters</w:t>
      </w:r>
      <w:r w:rsidRPr="00091FF0">
        <w:rPr>
          <w:rFonts w:asciiTheme="minorHAnsi" w:hAnsiTheme="minorHAnsi" w:cstheme="minorHAnsi"/>
        </w:rPr>
        <w:t>/</w:t>
      </w:r>
    </w:p>
  </w:footnote>
  <w:footnote w:id="96">
    <w:p w14:paraId="4BB306A0" w14:textId="49A92121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gecf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org</w:t>
      </w:r>
      <w:r w:rsidRPr="00091FF0">
        <w:rPr>
          <w:rFonts w:asciiTheme="minorHAnsi" w:hAnsiTheme="minorHAnsi" w:cstheme="minorHAnsi"/>
        </w:rPr>
        <w:t>/_</w:t>
      </w:r>
      <w:r w:rsidRPr="00337CBC">
        <w:rPr>
          <w:rFonts w:asciiTheme="minorHAnsi" w:hAnsiTheme="minorHAnsi" w:cstheme="minorHAnsi"/>
          <w:lang w:val="en-US"/>
        </w:rPr>
        <w:t>resources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files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mstgmr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mgmr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july</w:t>
      </w:r>
      <w:r w:rsidRPr="00091FF0">
        <w:rPr>
          <w:rFonts w:asciiTheme="minorHAnsi" w:hAnsiTheme="minorHAnsi" w:cstheme="minorHAnsi"/>
        </w:rPr>
        <w:t>-2023.</w:t>
      </w:r>
      <w:r w:rsidRPr="00337CBC">
        <w:rPr>
          <w:rFonts w:asciiTheme="minorHAnsi" w:hAnsiTheme="minorHAnsi" w:cstheme="minorHAnsi"/>
          <w:lang w:val="en-US"/>
        </w:rPr>
        <w:t>pdf</w:t>
      </w:r>
    </w:p>
  </w:footnote>
  <w:footnote w:id="97">
    <w:p w14:paraId="115DC068" w14:textId="5DB75BEB" w:rsidR="00A45A71" w:rsidRPr="00091FF0" w:rsidRDefault="00A45A71" w:rsidP="001C24B2">
      <w:pPr>
        <w:adjustRightInd w:val="0"/>
        <w:snapToGrid w:val="0"/>
        <w:ind w:left="425" w:hanging="425"/>
        <w:contextualSpacing/>
        <w:jc w:val="both"/>
        <w:rPr>
          <w:rFonts w:asciiTheme="minorHAnsi" w:hAnsiTheme="minorHAnsi" w:cstheme="minorHAnsi"/>
          <w:b/>
          <w:bCs/>
          <w:color w:val="2D2D3A"/>
          <w:sz w:val="20"/>
          <w:szCs w:val="20"/>
        </w:rPr>
      </w:pPr>
      <w:r w:rsidRPr="00337CBC">
        <w:rPr>
          <w:rStyle w:val="a5"/>
          <w:rFonts w:asciiTheme="minorHAnsi" w:hAnsiTheme="minorHAnsi" w:cstheme="minorHAnsi"/>
          <w:sz w:val="20"/>
          <w:szCs w:val="20"/>
        </w:rPr>
        <w:footnoteRef/>
      </w:r>
      <w:r w:rsidRPr="00337CBC">
        <w:rPr>
          <w:rFonts w:asciiTheme="minorHAnsi" w:hAnsiTheme="minorHAnsi" w:cstheme="minorHAnsi"/>
          <w:sz w:val="20"/>
          <w:szCs w:val="20"/>
          <w:lang w:val="en-US"/>
        </w:rPr>
        <w:t>https</w:t>
      </w:r>
      <w:r w:rsidRPr="00091FF0">
        <w:rPr>
          <w:rFonts w:asciiTheme="minorHAnsi" w:hAnsiTheme="minorHAnsi" w:cstheme="minorHAnsi"/>
          <w:sz w:val="20"/>
          <w:szCs w:val="20"/>
        </w:rPr>
        <w:t>://</w:t>
      </w:r>
      <w:r w:rsidRPr="00337CBC">
        <w:rPr>
          <w:rFonts w:asciiTheme="minorHAnsi" w:hAnsiTheme="minorHAnsi" w:cstheme="minorHAnsi"/>
          <w:sz w:val="20"/>
          <w:szCs w:val="20"/>
          <w:lang w:val="en-US"/>
        </w:rPr>
        <w:t>www</w:t>
      </w:r>
      <w:r w:rsidRPr="00091FF0">
        <w:rPr>
          <w:rFonts w:asciiTheme="minorHAnsi" w:hAnsiTheme="minorHAnsi" w:cstheme="minorHAnsi"/>
          <w:sz w:val="20"/>
          <w:szCs w:val="20"/>
        </w:rPr>
        <w:t>.</w:t>
      </w:r>
      <w:r w:rsidRPr="00337CBC">
        <w:rPr>
          <w:rFonts w:asciiTheme="minorHAnsi" w:hAnsiTheme="minorHAnsi" w:cstheme="minorHAnsi"/>
          <w:sz w:val="20"/>
          <w:szCs w:val="20"/>
          <w:lang w:val="en-US"/>
        </w:rPr>
        <w:t>reuters</w:t>
      </w:r>
      <w:r w:rsidRPr="00091FF0">
        <w:rPr>
          <w:rFonts w:asciiTheme="minorHAnsi" w:hAnsiTheme="minorHAnsi" w:cstheme="minorHAnsi"/>
          <w:sz w:val="20"/>
          <w:szCs w:val="20"/>
        </w:rPr>
        <w:t>.</w:t>
      </w:r>
      <w:r w:rsidRPr="00337CBC">
        <w:rPr>
          <w:rFonts w:asciiTheme="minorHAnsi" w:hAnsiTheme="minorHAnsi" w:cstheme="minorHAnsi"/>
          <w:sz w:val="20"/>
          <w:szCs w:val="20"/>
          <w:lang w:val="en-US"/>
        </w:rPr>
        <w:t>com</w:t>
      </w:r>
      <w:r w:rsidRPr="00091FF0">
        <w:rPr>
          <w:rFonts w:asciiTheme="minorHAnsi" w:hAnsiTheme="minorHAnsi" w:cstheme="minorHAnsi"/>
          <w:sz w:val="20"/>
          <w:szCs w:val="20"/>
        </w:rPr>
        <w:t>/</w:t>
      </w:r>
      <w:r w:rsidRPr="00337CBC">
        <w:rPr>
          <w:rFonts w:asciiTheme="minorHAnsi" w:hAnsiTheme="minorHAnsi" w:cstheme="minorHAnsi"/>
          <w:sz w:val="20"/>
          <w:szCs w:val="20"/>
          <w:lang w:val="en-US"/>
        </w:rPr>
        <w:t>markets</w:t>
      </w:r>
      <w:r w:rsidRPr="00091FF0">
        <w:rPr>
          <w:rFonts w:asciiTheme="minorHAnsi" w:hAnsiTheme="minorHAnsi" w:cstheme="minorHAnsi"/>
          <w:sz w:val="20"/>
          <w:szCs w:val="20"/>
        </w:rPr>
        <w:t>/</w:t>
      </w:r>
      <w:r w:rsidRPr="00337CBC">
        <w:rPr>
          <w:rFonts w:asciiTheme="minorHAnsi" w:hAnsiTheme="minorHAnsi" w:cstheme="minorHAnsi"/>
          <w:sz w:val="20"/>
          <w:szCs w:val="20"/>
          <w:lang w:val="en-US"/>
        </w:rPr>
        <w:t>commodities</w:t>
      </w:r>
      <w:r w:rsidRPr="00091FF0">
        <w:rPr>
          <w:rFonts w:asciiTheme="minorHAnsi" w:hAnsiTheme="minorHAnsi" w:cstheme="minorHAnsi"/>
          <w:sz w:val="20"/>
          <w:szCs w:val="20"/>
        </w:rPr>
        <w:t>/</w:t>
      </w:r>
      <w:r w:rsidRPr="00337CBC">
        <w:rPr>
          <w:rFonts w:asciiTheme="minorHAnsi" w:hAnsiTheme="minorHAnsi" w:cstheme="minorHAnsi"/>
          <w:sz w:val="20"/>
          <w:szCs w:val="20"/>
          <w:lang w:val="en-US"/>
        </w:rPr>
        <w:t>china</w:t>
      </w:r>
      <w:r w:rsidRPr="00091FF0">
        <w:rPr>
          <w:rFonts w:asciiTheme="minorHAnsi" w:hAnsiTheme="minorHAnsi" w:cstheme="minorHAnsi"/>
          <w:sz w:val="20"/>
          <w:szCs w:val="20"/>
        </w:rPr>
        <w:t>-</w:t>
      </w:r>
      <w:r w:rsidRPr="00337CBC">
        <w:rPr>
          <w:rFonts w:asciiTheme="minorHAnsi" w:hAnsiTheme="minorHAnsi" w:cstheme="minorHAnsi"/>
          <w:sz w:val="20"/>
          <w:szCs w:val="20"/>
          <w:lang w:val="en-US"/>
        </w:rPr>
        <w:t>imports</w:t>
      </w:r>
      <w:r w:rsidRPr="00091FF0">
        <w:rPr>
          <w:rFonts w:asciiTheme="minorHAnsi" w:hAnsiTheme="minorHAnsi" w:cstheme="minorHAnsi"/>
          <w:sz w:val="20"/>
          <w:szCs w:val="20"/>
        </w:rPr>
        <w:t>-</w:t>
      </w:r>
      <w:r w:rsidRPr="00337CBC">
        <w:rPr>
          <w:rFonts w:asciiTheme="minorHAnsi" w:hAnsiTheme="minorHAnsi" w:cstheme="minorHAnsi"/>
          <w:sz w:val="20"/>
          <w:szCs w:val="20"/>
          <w:lang w:val="en-US"/>
        </w:rPr>
        <w:t>more</w:t>
      </w:r>
      <w:r w:rsidRPr="00091FF0">
        <w:rPr>
          <w:rFonts w:asciiTheme="minorHAnsi" w:hAnsiTheme="minorHAnsi" w:cstheme="minorHAnsi"/>
          <w:sz w:val="20"/>
          <w:szCs w:val="20"/>
        </w:rPr>
        <w:t>-</w:t>
      </w:r>
      <w:r w:rsidRPr="00337CBC">
        <w:rPr>
          <w:rFonts w:asciiTheme="minorHAnsi" w:hAnsiTheme="minorHAnsi" w:cstheme="minorHAnsi"/>
          <w:sz w:val="20"/>
          <w:szCs w:val="20"/>
          <w:lang w:val="en-US"/>
        </w:rPr>
        <w:t>lng</w:t>
      </w:r>
      <w:r w:rsidRPr="00091FF0">
        <w:rPr>
          <w:rFonts w:asciiTheme="minorHAnsi" w:hAnsiTheme="minorHAnsi" w:cstheme="minorHAnsi"/>
          <w:sz w:val="20"/>
          <w:szCs w:val="20"/>
        </w:rPr>
        <w:t>-</w:t>
      </w:r>
      <w:r w:rsidRPr="00337CBC">
        <w:rPr>
          <w:rFonts w:asciiTheme="minorHAnsi" w:hAnsiTheme="minorHAnsi" w:cstheme="minorHAnsi"/>
          <w:sz w:val="20"/>
          <w:szCs w:val="20"/>
          <w:lang w:val="en-US"/>
        </w:rPr>
        <w:t>not</w:t>
      </w:r>
      <w:r w:rsidRPr="00091FF0">
        <w:rPr>
          <w:rFonts w:asciiTheme="minorHAnsi" w:hAnsiTheme="minorHAnsi" w:cstheme="minorHAnsi"/>
          <w:sz w:val="20"/>
          <w:szCs w:val="20"/>
        </w:rPr>
        <w:t>-</w:t>
      </w:r>
      <w:r w:rsidRPr="00337CBC">
        <w:rPr>
          <w:rFonts w:asciiTheme="minorHAnsi" w:hAnsiTheme="minorHAnsi" w:cstheme="minorHAnsi"/>
          <w:sz w:val="20"/>
          <w:szCs w:val="20"/>
          <w:lang w:val="en-US"/>
        </w:rPr>
        <w:t>enough</w:t>
      </w:r>
      <w:r w:rsidRPr="00091FF0">
        <w:rPr>
          <w:rFonts w:asciiTheme="minorHAnsi" w:hAnsiTheme="minorHAnsi" w:cstheme="minorHAnsi"/>
          <w:sz w:val="20"/>
          <w:szCs w:val="20"/>
        </w:rPr>
        <w:t>-</w:t>
      </w:r>
      <w:r w:rsidRPr="00337CBC">
        <w:rPr>
          <w:rFonts w:asciiTheme="minorHAnsi" w:hAnsiTheme="minorHAnsi" w:cstheme="minorHAnsi"/>
          <w:sz w:val="20"/>
          <w:szCs w:val="20"/>
          <w:lang w:val="en-US"/>
        </w:rPr>
        <w:t>drive</w:t>
      </w:r>
      <w:r w:rsidRPr="00091FF0">
        <w:rPr>
          <w:rFonts w:asciiTheme="minorHAnsi" w:hAnsiTheme="minorHAnsi" w:cstheme="minorHAnsi"/>
          <w:sz w:val="20"/>
          <w:szCs w:val="20"/>
        </w:rPr>
        <w:t>-</w:t>
      </w:r>
      <w:r w:rsidRPr="00337CBC">
        <w:rPr>
          <w:rFonts w:asciiTheme="minorHAnsi" w:hAnsiTheme="minorHAnsi" w:cstheme="minorHAnsi"/>
          <w:sz w:val="20"/>
          <w:szCs w:val="20"/>
          <w:lang w:val="en-US"/>
        </w:rPr>
        <w:t>spot</w:t>
      </w:r>
      <w:r w:rsidRPr="00091FF0">
        <w:rPr>
          <w:rFonts w:asciiTheme="minorHAnsi" w:hAnsiTheme="minorHAnsi" w:cstheme="minorHAnsi"/>
          <w:sz w:val="20"/>
          <w:szCs w:val="20"/>
        </w:rPr>
        <w:t>-</w:t>
      </w:r>
      <w:r w:rsidRPr="00337CBC">
        <w:rPr>
          <w:rFonts w:asciiTheme="minorHAnsi" w:hAnsiTheme="minorHAnsi" w:cstheme="minorHAnsi"/>
          <w:sz w:val="20"/>
          <w:szCs w:val="20"/>
          <w:lang w:val="en-US"/>
        </w:rPr>
        <w:t>prices</w:t>
      </w:r>
      <w:r w:rsidRPr="00091FF0">
        <w:rPr>
          <w:rFonts w:asciiTheme="minorHAnsi" w:hAnsiTheme="minorHAnsi" w:cstheme="minorHAnsi"/>
          <w:sz w:val="20"/>
          <w:szCs w:val="20"/>
        </w:rPr>
        <w:t>-</w:t>
      </w:r>
      <w:r w:rsidRPr="00337CBC">
        <w:rPr>
          <w:rFonts w:asciiTheme="minorHAnsi" w:hAnsiTheme="minorHAnsi" w:cstheme="minorHAnsi"/>
          <w:sz w:val="20"/>
          <w:szCs w:val="20"/>
          <w:lang w:val="en-US"/>
        </w:rPr>
        <w:t>russell</w:t>
      </w:r>
      <w:r w:rsidRPr="00091FF0">
        <w:rPr>
          <w:rFonts w:asciiTheme="minorHAnsi" w:hAnsiTheme="minorHAnsi" w:cstheme="minorHAnsi"/>
          <w:sz w:val="20"/>
          <w:szCs w:val="20"/>
        </w:rPr>
        <w:t>-2023-07-06/</w:t>
      </w:r>
    </w:p>
  </w:footnote>
  <w:footnote w:id="98">
    <w:p w14:paraId="46303037" w14:textId="32C06459" w:rsidR="00A45A71" w:rsidRPr="00091FF0" w:rsidRDefault="00A45A71" w:rsidP="001C24B2">
      <w:pPr>
        <w:pStyle w:val="a3"/>
        <w:adjustRightInd w:val="0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gecf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org</w:t>
      </w:r>
      <w:r w:rsidRPr="00091FF0">
        <w:rPr>
          <w:rFonts w:asciiTheme="minorHAnsi" w:hAnsiTheme="minorHAnsi" w:cstheme="minorHAnsi"/>
        </w:rPr>
        <w:t>/_</w:t>
      </w:r>
      <w:r w:rsidRPr="00337CBC">
        <w:rPr>
          <w:rFonts w:asciiTheme="minorHAnsi" w:hAnsiTheme="minorHAnsi" w:cstheme="minorHAnsi"/>
          <w:lang w:val="en-US"/>
        </w:rPr>
        <w:t>resources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files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mstgmr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mgmr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july</w:t>
      </w:r>
      <w:r w:rsidRPr="00091FF0">
        <w:rPr>
          <w:rFonts w:asciiTheme="minorHAnsi" w:hAnsiTheme="minorHAnsi" w:cstheme="minorHAnsi"/>
        </w:rPr>
        <w:t>-2023.</w:t>
      </w:r>
      <w:r w:rsidRPr="00337CBC">
        <w:rPr>
          <w:rFonts w:asciiTheme="minorHAnsi" w:hAnsiTheme="minorHAnsi" w:cstheme="minorHAnsi"/>
          <w:lang w:val="en-US"/>
        </w:rPr>
        <w:t>pdf</w:t>
      </w:r>
    </w:p>
  </w:footnote>
  <w:footnote w:id="99">
    <w:p w14:paraId="652AB564" w14:textId="77777777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oilprice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Energy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Natural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Chinas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Imports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Soar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Despite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Global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Price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Dip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html</w:t>
      </w:r>
    </w:p>
  </w:footnote>
  <w:footnote w:id="100">
    <w:p w14:paraId="45BFD374" w14:textId="1D972E56" w:rsidR="00A45A71" w:rsidRPr="00091FF0" w:rsidRDefault="00A45A71" w:rsidP="001C24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napToGrid w:val="0"/>
        <w:contextualSpacing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337CBC">
        <w:rPr>
          <w:rStyle w:val="a5"/>
          <w:rFonts w:asciiTheme="minorHAnsi" w:hAnsiTheme="minorHAnsi" w:cstheme="minorHAnsi"/>
          <w:sz w:val="20"/>
          <w:szCs w:val="20"/>
        </w:rPr>
        <w:footnoteRef/>
      </w:r>
      <w:r w:rsidRPr="00091FF0">
        <w:rPr>
          <w:rFonts w:asciiTheme="minorHAnsi" w:hAnsiTheme="minorHAnsi" w:cstheme="minorHAnsi"/>
          <w:sz w:val="20"/>
          <w:szCs w:val="20"/>
        </w:rPr>
        <w:t xml:space="preserve"> 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https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://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www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ajot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com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/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news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/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us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lng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looks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to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be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headed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to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asia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not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europe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as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ttf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prices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fall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rystad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energys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gas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and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lng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market</w:t>
      </w:r>
      <w:r w:rsidRPr="00091FF0">
        <w:rPr>
          <w:rFonts w:asciiTheme="minorHAnsi" w:eastAsiaTheme="minorHAnsi" w:hAnsiTheme="minorHAnsi" w:cstheme="minorHAnsi"/>
          <w:sz w:val="20"/>
          <w:szCs w:val="20"/>
          <w:lang w:eastAsia="en-US"/>
        </w:rPr>
        <w:t>-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update</w:t>
      </w:r>
    </w:p>
  </w:footnote>
  <w:footnote w:id="101">
    <w:p w14:paraId="4EEB4ECD" w14:textId="75ED3096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spglobal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commodityinsights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market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insights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latest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/071223-</w:t>
      </w:r>
      <w:r w:rsidRPr="00337CBC">
        <w:rPr>
          <w:rFonts w:asciiTheme="minorHAnsi" w:hAnsiTheme="minorHAnsi" w:cstheme="minorHAnsi"/>
          <w:lang w:val="en-US"/>
        </w:rPr>
        <w:t>demand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for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term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contracts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firms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amid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supply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security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concerns</w:t>
      </w:r>
    </w:p>
  </w:footnote>
  <w:footnote w:id="102">
    <w:p w14:paraId="5CD831CD" w14:textId="2F61BB43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asia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nikkei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Business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Energy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Vietnam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Philippines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heat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up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demand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Southeast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Asia</w:t>
      </w:r>
    </w:p>
  </w:footnote>
  <w:footnote w:id="103">
    <w:p w14:paraId="147BACCE" w14:textId="2DDC4741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reuters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business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energy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petrovietnam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talking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exxonmobil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novatek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supply</w:t>
      </w:r>
      <w:r w:rsidRPr="00091FF0">
        <w:rPr>
          <w:rFonts w:asciiTheme="minorHAnsi" w:hAnsiTheme="minorHAnsi" w:cstheme="minorHAnsi"/>
        </w:rPr>
        <w:t>-2023-07-05/</w:t>
      </w:r>
    </w:p>
  </w:footnote>
  <w:footnote w:id="104">
    <w:p w14:paraId="1937EC4A" w14:textId="39361C5A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reuters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business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energy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vietnams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big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bet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may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not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ease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its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power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crisis</w:t>
      </w:r>
      <w:r w:rsidRPr="00091FF0">
        <w:rPr>
          <w:rFonts w:asciiTheme="minorHAnsi" w:hAnsiTheme="minorHAnsi" w:cstheme="minorHAnsi"/>
        </w:rPr>
        <w:t>-2023-07-16/</w:t>
      </w:r>
    </w:p>
  </w:footnote>
  <w:footnote w:id="105">
    <w:p w14:paraId="28E245B4" w14:textId="77777777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vir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vn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vietnams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power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projects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face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regulatory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hurdles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despite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high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hopes</w:t>
      </w:r>
      <w:r w:rsidRPr="00091FF0">
        <w:rPr>
          <w:rFonts w:asciiTheme="minorHAnsi" w:hAnsiTheme="minorHAnsi" w:cstheme="minorHAnsi"/>
        </w:rPr>
        <w:t>-103216.</w:t>
      </w:r>
      <w:r w:rsidRPr="00337CBC">
        <w:rPr>
          <w:rFonts w:asciiTheme="minorHAnsi" w:hAnsiTheme="minorHAnsi" w:cstheme="minorHAnsi"/>
          <w:lang w:val="en-US"/>
        </w:rPr>
        <w:t>html</w:t>
      </w:r>
    </w:p>
  </w:footnote>
  <w:footnote w:id="106">
    <w:p w14:paraId="79125725" w14:textId="5D0A68AB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reuters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business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energy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petrovietnam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talking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exxonmobil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novatek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supply</w:t>
      </w:r>
      <w:r w:rsidRPr="00091FF0">
        <w:rPr>
          <w:rFonts w:asciiTheme="minorHAnsi" w:hAnsiTheme="minorHAnsi" w:cstheme="minorHAnsi"/>
        </w:rPr>
        <w:t>-2023-07-05/</w:t>
      </w:r>
    </w:p>
  </w:footnote>
  <w:footnote w:id="107">
    <w:p w14:paraId="72E6E00A" w14:textId="29FE1C11" w:rsidR="001B11E5" w:rsidRPr="00091FF0" w:rsidRDefault="001B11E5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spglobal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commodityinsights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market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insights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latest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/072623-</w:t>
      </w:r>
      <w:r w:rsidRPr="00337CBC">
        <w:rPr>
          <w:rFonts w:asciiTheme="minorHAnsi" w:hAnsiTheme="minorHAnsi" w:cstheme="minorHAnsi"/>
          <w:lang w:val="en-US"/>
        </w:rPr>
        <w:t>malaysias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energy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commission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release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new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third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party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access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framework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</w:t>
      </w:r>
      <w:r w:rsidRPr="00091FF0">
        <w:rPr>
          <w:rFonts w:asciiTheme="minorHAnsi" w:hAnsiTheme="minorHAnsi" w:cstheme="minorHAnsi"/>
        </w:rPr>
        <w:t>-2023</w:t>
      </w:r>
    </w:p>
  </w:footnote>
  <w:footnote w:id="108">
    <w:p w14:paraId="5CFB6B82" w14:textId="5535512B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3.</w:t>
      </w:r>
      <w:r w:rsidRPr="00337CBC">
        <w:rPr>
          <w:rFonts w:asciiTheme="minorHAnsi" w:hAnsiTheme="minorHAnsi" w:cstheme="minorHAnsi"/>
          <w:lang w:val="en-US"/>
        </w:rPr>
        <w:t>nhk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or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jp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nhkworld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/20230719_03/</w:t>
      </w:r>
    </w:p>
  </w:footnote>
  <w:footnote w:id="109">
    <w:p w14:paraId="1067E1BD" w14:textId="5DF19141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etnownews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companies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major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announcement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after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pm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modis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abu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dhabi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visit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uaes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state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backed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oil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giant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agrees</w:t>
      </w:r>
      <w:r w:rsidRPr="00091FF0">
        <w:rPr>
          <w:rFonts w:asciiTheme="minorHAnsi" w:hAnsiTheme="minorHAnsi" w:cstheme="minorHAnsi"/>
        </w:rPr>
        <w:t>-14-</w:t>
      </w:r>
      <w:r w:rsidRPr="00337CBC">
        <w:rPr>
          <w:rFonts w:asciiTheme="minorHAnsi" w:hAnsiTheme="minorHAnsi" w:cstheme="minorHAnsi"/>
          <w:lang w:val="en-US"/>
        </w:rPr>
        <w:t>year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agreement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with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indian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oil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corp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valued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at</w:t>
      </w:r>
      <w:r w:rsidRPr="00091FF0">
        <w:rPr>
          <w:rFonts w:asciiTheme="minorHAnsi" w:hAnsiTheme="minorHAnsi" w:cstheme="minorHAnsi"/>
        </w:rPr>
        <w:t>-7-9-</w:t>
      </w:r>
      <w:r w:rsidRPr="00337CBC">
        <w:rPr>
          <w:rFonts w:asciiTheme="minorHAnsi" w:hAnsiTheme="minorHAnsi" w:cstheme="minorHAnsi"/>
          <w:lang w:val="en-US"/>
        </w:rPr>
        <w:t>billion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article</w:t>
      </w:r>
      <w:r w:rsidRPr="00091FF0">
        <w:rPr>
          <w:rFonts w:asciiTheme="minorHAnsi" w:hAnsiTheme="minorHAnsi" w:cstheme="minorHAnsi"/>
        </w:rPr>
        <w:t>-101999224</w:t>
      </w:r>
    </w:p>
  </w:footnote>
  <w:footnote w:id="110">
    <w:p w14:paraId="610BE896" w14:textId="3FCD6126" w:rsidR="00A45A71" w:rsidRPr="00091FF0" w:rsidRDefault="00A45A71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reuters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business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energy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wary</w:t>
      </w:r>
      <w:r w:rsidRPr="00091FF0">
        <w:rPr>
          <w:rFonts w:asciiTheme="minorHAnsi" w:hAnsiTheme="minorHAnsi" w:cstheme="minorHAnsi"/>
        </w:rPr>
        <w:t>-2022-</w:t>
      </w:r>
      <w:r w:rsidRPr="00337CBC">
        <w:rPr>
          <w:rFonts w:asciiTheme="minorHAnsi" w:hAnsiTheme="minorHAnsi" w:cstheme="minorHAnsi"/>
          <w:lang w:val="en-US"/>
        </w:rPr>
        <w:t>crisis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asian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buyers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build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strategic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reserves</w:t>
      </w:r>
      <w:r w:rsidRPr="00091FF0">
        <w:rPr>
          <w:rFonts w:asciiTheme="minorHAnsi" w:hAnsiTheme="minorHAnsi" w:cstheme="minorHAnsi"/>
        </w:rPr>
        <w:t>-2023-07-20/</w:t>
      </w:r>
    </w:p>
  </w:footnote>
  <w:footnote w:id="111">
    <w:p w14:paraId="309B2D94" w14:textId="556D43AE" w:rsidR="00D963D9" w:rsidRPr="00091FF0" w:rsidRDefault="00D963D9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ipnews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kr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articleView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html</w:t>
      </w:r>
      <w:r w:rsidRPr="00091FF0">
        <w:rPr>
          <w:rFonts w:asciiTheme="minorHAnsi" w:hAnsiTheme="minorHAnsi" w:cstheme="minorHAnsi"/>
        </w:rPr>
        <w:t>?</w:t>
      </w:r>
      <w:r w:rsidRPr="00337CBC">
        <w:rPr>
          <w:rFonts w:asciiTheme="minorHAnsi" w:hAnsiTheme="minorHAnsi" w:cstheme="minorHAnsi"/>
          <w:lang w:val="en-US"/>
        </w:rPr>
        <w:t>idxno</w:t>
      </w:r>
      <w:r w:rsidRPr="00091FF0">
        <w:rPr>
          <w:rFonts w:asciiTheme="minorHAnsi" w:hAnsiTheme="minorHAnsi" w:cstheme="minorHAnsi"/>
        </w:rPr>
        <w:t>=761748</w:t>
      </w:r>
    </w:p>
  </w:footnote>
  <w:footnote w:id="112">
    <w:p w14:paraId="30B6E880" w14:textId="2B145ABE" w:rsidR="00A45A71" w:rsidRPr="00091FF0" w:rsidRDefault="00A45A71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yna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kr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view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AKR</w:t>
      </w:r>
      <w:r w:rsidRPr="00091FF0">
        <w:rPr>
          <w:rFonts w:asciiTheme="minorHAnsi" w:hAnsiTheme="minorHAnsi" w:cstheme="minorHAnsi"/>
        </w:rPr>
        <w:t>20230726002600072?</w:t>
      </w:r>
      <w:r w:rsidRPr="00337CBC">
        <w:rPr>
          <w:rFonts w:asciiTheme="minorHAnsi" w:hAnsiTheme="minorHAnsi" w:cstheme="minorHAnsi"/>
          <w:lang w:val="en-US"/>
        </w:rPr>
        <w:t>section</w:t>
      </w:r>
      <w:r w:rsidRPr="00091FF0">
        <w:rPr>
          <w:rFonts w:asciiTheme="minorHAnsi" w:hAnsiTheme="minorHAnsi" w:cstheme="minorHAnsi"/>
        </w:rPr>
        <w:t>=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 xml:space="preserve">,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wsj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articles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u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allies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asia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snub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natural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from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alaska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project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</w:t>
      </w:r>
      <w:r w:rsidRPr="00091FF0">
        <w:rPr>
          <w:rFonts w:asciiTheme="minorHAnsi" w:hAnsiTheme="minorHAnsi" w:cstheme="minorHAnsi"/>
        </w:rPr>
        <w:t>54</w:t>
      </w:r>
      <w:r w:rsidRPr="00337CBC">
        <w:rPr>
          <w:rFonts w:asciiTheme="minorHAnsi" w:hAnsiTheme="minorHAnsi" w:cstheme="minorHAnsi"/>
          <w:lang w:val="en-US"/>
        </w:rPr>
        <w:t>f</w:t>
      </w:r>
      <w:r w:rsidRPr="00091FF0">
        <w:rPr>
          <w:rFonts w:asciiTheme="minorHAnsi" w:hAnsiTheme="minorHAnsi" w:cstheme="minorHAnsi"/>
        </w:rPr>
        <w:t>754</w:t>
      </w:r>
      <w:r w:rsidRPr="00337CBC">
        <w:rPr>
          <w:rFonts w:asciiTheme="minorHAnsi" w:hAnsiTheme="minorHAnsi" w:cstheme="minorHAnsi"/>
          <w:lang w:val="en-US"/>
        </w:rPr>
        <w:t>a</w:t>
      </w:r>
    </w:p>
  </w:footnote>
  <w:footnote w:id="113">
    <w:p w14:paraId="79891E02" w14:textId="77777777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pvgas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vn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us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pv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completed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first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import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cargo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reception</w:t>
      </w:r>
    </w:p>
  </w:footnote>
  <w:footnote w:id="114">
    <w:p w14:paraId="1C512333" w14:textId="77777777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cafef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vn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viet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nam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nhap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khau</w:t>
      </w:r>
      <w:r w:rsidRPr="00091FF0">
        <w:rPr>
          <w:rFonts w:asciiTheme="minorHAnsi" w:hAnsiTheme="minorHAnsi" w:cstheme="minorHAnsi"/>
        </w:rPr>
        <w:t>-70000-</w:t>
      </w:r>
      <w:r w:rsidRPr="00337CBC">
        <w:rPr>
          <w:rFonts w:asciiTheme="minorHAnsi" w:hAnsiTheme="minorHAnsi" w:cstheme="minorHAnsi"/>
          <w:lang w:val="en-US"/>
        </w:rPr>
        <w:t>tan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dau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tien</w:t>
      </w:r>
      <w:r w:rsidRPr="00091FF0">
        <w:rPr>
          <w:rFonts w:asciiTheme="minorHAnsi" w:hAnsiTheme="minorHAnsi" w:cstheme="minorHAnsi"/>
        </w:rPr>
        <w:t>-18823070608334603.</w:t>
      </w:r>
      <w:r w:rsidRPr="00337CBC">
        <w:rPr>
          <w:rFonts w:asciiTheme="minorHAnsi" w:hAnsiTheme="minorHAnsi" w:cstheme="minorHAnsi"/>
          <w:lang w:val="en-US"/>
        </w:rPr>
        <w:t>chn</w:t>
      </w:r>
    </w:p>
  </w:footnote>
  <w:footnote w:id="115">
    <w:p w14:paraId="3B575EFF" w14:textId="77777777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nasdaq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articles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thailands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egat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seeks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six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cargoes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for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sept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dec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delivery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sources</w:t>
      </w:r>
    </w:p>
  </w:footnote>
  <w:footnote w:id="116">
    <w:p w14:paraId="1BABFA48" w14:textId="77777777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reuters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business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energy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indian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oil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signs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long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term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import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deals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with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adnoc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totalenergies</w:t>
      </w:r>
      <w:r w:rsidRPr="00091FF0">
        <w:rPr>
          <w:rFonts w:asciiTheme="minorHAnsi" w:hAnsiTheme="minorHAnsi" w:cstheme="minorHAnsi"/>
        </w:rPr>
        <w:t>-2023-07-17/</w:t>
      </w:r>
    </w:p>
  </w:footnote>
  <w:footnote w:id="117">
    <w:p w14:paraId="4EEFA1BF" w14:textId="77777777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reuters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article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first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gen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philippines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first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gen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buy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first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cargo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from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shell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eastern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trading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idUSL</w:t>
      </w:r>
      <w:r w:rsidRPr="00091FF0">
        <w:rPr>
          <w:rFonts w:asciiTheme="minorHAnsi" w:hAnsiTheme="minorHAnsi" w:cstheme="minorHAnsi"/>
        </w:rPr>
        <w:t>4</w:t>
      </w:r>
      <w:r w:rsidRPr="00337CBC">
        <w:rPr>
          <w:rFonts w:asciiTheme="minorHAnsi" w:hAnsiTheme="minorHAnsi" w:cstheme="minorHAnsi"/>
          <w:lang w:val="en-US"/>
        </w:rPr>
        <w:t>N</w:t>
      </w:r>
      <w:r w:rsidRPr="00091FF0">
        <w:rPr>
          <w:rFonts w:asciiTheme="minorHAnsi" w:hAnsiTheme="minorHAnsi" w:cstheme="minorHAnsi"/>
        </w:rPr>
        <w:t>38</w:t>
      </w:r>
      <w:r w:rsidRPr="00337CBC">
        <w:rPr>
          <w:rFonts w:asciiTheme="minorHAnsi" w:hAnsiTheme="minorHAnsi" w:cstheme="minorHAnsi"/>
          <w:lang w:val="en-US"/>
        </w:rPr>
        <w:t>T</w:t>
      </w:r>
      <w:r w:rsidRPr="00091FF0">
        <w:rPr>
          <w:rFonts w:asciiTheme="minorHAnsi" w:hAnsiTheme="minorHAnsi" w:cstheme="minorHAnsi"/>
        </w:rPr>
        <w:t>21</w:t>
      </w:r>
      <w:r w:rsidRPr="00337CBC">
        <w:rPr>
          <w:rFonts w:asciiTheme="minorHAnsi" w:hAnsiTheme="minorHAnsi" w:cstheme="minorHAnsi"/>
          <w:lang w:val="en-US"/>
        </w:rPr>
        <w:t>D</w:t>
      </w:r>
    </w:p>
  </w:footnote>
  <w:footnote w:id="118">
    <w:p w14:paraId="212A9B45" w14:textId="4AE76B9F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="00066DCB" w:rsidRPr="00066DCB">
        <w:rPr>
          <w:rFonts w:asciiTheme="minorHAnsi" w:hAnsiTheme="minorHAnsi" w:cstheme="minorHAnsi"/>
          <w:lang w:val="en-US"/>
        </w:rPr>
        <w:t>https</w:t>
      </w:r>
      <w:r w:rsidR="00066DCB" w:rsidRPr="00091FF0">
        <w:rPr>
          <w:rFonts w:asciiTheme="minorHAnsi" w:hAnsiTheme="minorHAnsi" w:cstheme="minorHAnsi"/>
        </w:rPr>
        <w:t>://</w:t>
      </w:r>
      <w:r w:rsidR="00066DCB" w:rsidRPr="00066DCB">
        <w:rPr>
          <w:rFonts w:asciiTheme="minorHAnsi" w:hAnsiTheme="minorHAnsi" w:cstheme="minorHAnsi"/>
          <w:lang w:val="en-US"/>
        </w:rPr>
        <w:t>www</w:t>
      </w:r>
      <w:r w:rsidR="00066DCB" w:rsidRPr="00091FF0">
        <w:rPr>
          <w:rFonts w:asciiTheme="minorHAnsi" w:hAnsiTheme="minorHAnsi" w:cstheme="minorHAnsi"/>
        </w:rPr>
        <w:t>.</w:t>
      </w:r>
      <w:r w:rsidR="00066DCB" w:rsidRPr="00066DCB">
        <w:rPr>
          <w:rFonts w:asciiTheme="minorHAnsi" w:hAnsiTheme="minorHAnsi" w:cstheme="minorHAnsi"/>
          <w:lang w:val="en-US"/>
        </w:rPr>
        <w:t>montelnews</w:t>
      </w:r>
      <w:r w:rsidR="00066DCB" w:rsidRPr="00091FF0">
        <w:rPr>
          <w:rFonts w:asciiTheme="minorHAnsi" w:hAnsiTheme="minorHAnsi" w:cstheme="minorHAnsi"/>
        </w:rPr>
        <w:t>.</w:t>
      </w:r>
      <w:r w:rsidR="00066DCB" w:rsidRPr="00066DCB">
        <w:rPr>
          <w:rFonts w:asciiTheme="minorHAnsi" w:hAnsiTheme="minorHAnsi" w:cstheme="minorHAnsi"/>
          <w:lang w:val="en-US"/>
        </w:rPr>
        <w:t>com</w:t>
      </w:r>
      <w:r w:rsidR="00066DCB" w:rsidRPr="00091FF0">
        <w:rPr>
          <w:rFonts w:asciiTheme="minorHAnsi" w:hAnsiTheme="minorHAnsi" w:cstheme="minorHAnsi"/>
        </w:rPr>
        <w:t>/</w:t>
      </w:r>
      <w:r w:rsidR="00066DCB" w:rsidRPr="00066DCB">
        <w:rPr>
          <w:rFonts w:asciiTheme="minorHAnsi" w:hAnsiTheme="minorHAnsi" w:cstheme="minorHAnsi"/>
          <w:lang w:val="en-US"/>
        </w:rPr>
        <w:t>news</w:t>
      </w:r>
      <w:r w:rsidR="00066DCB" w:rsidRPr="00091FF0">
        <w:rPr>
          <w:rFonts w:asciiTheme="minorHAnsi" w:hAnsiTheme="minorHAnsi" w:cstheme="minorHAnsi"/>
        </w:rPr>
        <w:t>/1512675/</w:t>
      </w:r>
      <w:r w:rsidR="00066DCB" w:rsidRPr="00066DCB">
        <w:rPr>
          <w:rFonts w:asciiTheme="minorHAnsi" w:hAnsiTheme="minorHAnsi" w:cstheme="minorHAnsi"/>
          <w:lang w:val="en-US"/>
        </w:rPr>
        <w:t>tangguh</w:t>
      </w:r>
      <w:r w:rsidR="00066DCB" w:rsidRPr="00091FF0">
        <w:rPr>
          <w:rFonts w:asciiTheme="minorHAnsi" w:hAnsiTheme="minorHAnsi" w:cstheme="minorHAnsi"/>
        </w:rPr>
        <w:t>-3-</w:t>
      </w:r>
      <w:r w:rsidR="00066DCB" w:rsidRPr="00066DCB">
        <w:rPr>
          <w:rFonts w:asciiTheme="minorHAnsi" w:hAnsiTheme="minorHAnsi" w:cstheme="minorHAnsi"/>
          <w:lang w:val="en-US"/>
        </w:rPr>
        <w:t>to</w:t>
      </w:r>
      <w:r w:rsidR="00066DCB" w:rsidRPr="00091FF0">
        <w:rPr>
          <w:rFonts w:asciiTheme="minorHAnsi" w:hAnsiTheme="minorHAnsi" w:cstheme="minorHAnsi"/>
        </w:rPr>
        <w:t>-</w:t>
      </w:r>
      <w:r w:rsidR="00066DCB" w:rsidRPr="00066DCB">
        <w:rPr>
          <w:rFonts w:asciiTheme="minorHAnsi" w:hAnsiTheme="minorHAnsi" w:cstheme="minorHAnsi"/>
          <w:lang w:val="en-US"/>
        </w:rPr>
        <w:t>boost</w:t>
      </w:r>
      <w:r w:rsidR="00066DCB" w:rsidRPr="00091FF0">
        <w:rPr>
          <w:rFonts w:asciiTheme="minorHAnsi" w:hAnsiTheme="minorHAnsi" w:cstheme="minorHAnsi"/>
        </w:rPr>
        <w:t>-</w:t>
      </w:r>
      <w:r w:rsidR="00066DCB" w:rsidRPr="00066DCB">
        <w:rPr>
          <w:rFonts w:asciiTheme="minorHAnsi" w:hAnsiTheme="minorHAnsi" w:cstheme="minorHAnsi"/>
          <w:lang w:val="en-US"/>
        </w:rPr>
        <w:t>indonesias</w:t>
      </w:r>
      <w:r w:rsidR="00066DCB" w:rsidRPr="00091FF0">
        <w:rPr>
          <w:rFonts w:asciiTheme="minorHAnsi" w:hAnsiTheme="minorHAnsi" w:cstheme="minorHAnsi"/>
        </w:rPr>
        <w:t>-</w:t>
      </w:r>
      <w:r w:rsidR="00066DCB" w:rsidRPr="00066DCB">
        <w:rPr>
          <w:rFonts w:asciiTheme="minorHAnsi" w:hAnsiTheme="minorHAnsi" w:cstheme="minorHAnsi"/>
          <w:lang w:val="en-US"/>
        </w:rPr>
        <w:t>lng</w:t>
      </w:r>
      <w:r w:rsidR="00066DCB" w:rsidRPr="00091FF0">
        <w:rPr>
          <w:rFonts w:asciiTheme="minorHAnsi" w:hAnsiTheme="minorHAnsi" w:cstheme="minorHAnsi"/>
        </w:rPr>
        <w:t>-</w:t>
      </w:r>
      <w:r w:rsidR="00066DCB" w:rsidRPr="00066DCB">
        <w:rPr>
          <w:rFonts w:asciiTheme="minorHAnsi" w:hAnsiTheme="minorHAnsi" w:cstheme="minorHAnsi"/>
          <w:lang w:val="en-US"/>
        </w:rPr>
        <w:t>exports</w:t>
      </w:r>
      <w:r w:rsidR="00066DCB" w:rsidRPr="00091FF0">
        <w:rPr>
          <w:rFonts w:asciiTheme="minorHAnsi" w:hAnsiTheme="minorHAnsi" w:cstheme="minorHAnsi"/>
        </w:rPr>
        <w:t>-</w:t>
      </w:r>
      <w:r w:rsidR="00066DCB" w:rsidRPr="00066DCB">
        <w:rPr>
          <w:rFonts w:asciiTheme="minorHAnsi" w:hAnsiTheme="minorHAnsi" w:cstheme="minorHAnsi"/>
          <w:lang w:val="en-US"/>
        </w:rPr>
        <w:t>from</w:t>
      </w:r>
      <w:r w:rsidR="00066DCB" w:rsidRPr="00091FF0">
        <w:rPr>
          <w:rFonts w:asciiTheme="minorHAnsi" w:hAnsiTheme="minorHAnsi" w:cstheme="minorHAnsi"/>
        </w:rPr>
        <w:t>-</w:t>
      </w:r>
      <w:r w:rsidR="00066DCB" w:rsidRPr="00066DCB">
        <w:rPr>
          <w:rFonts w:asciiTheme="minorHAnsi" w:hAnsiTheme="minorHAnsi" w:cstheme="minorHAnsi"/>
          <w:lang w:val="en-US"/>
        </w:rPr>
        <w:t>next</w:t>
      </w:r>
      <w:r w:rsidR="00066DCB" w:rsidRPr="00091FF0">
        <w:rPr>
          <w:rFonts w:asciiTheme="minorHAnsi" w:hAnsiTheme="minorHAnsi" w:cstheme="minorHAnsi"/>
        </w:rPr>
        <w:t>-</w:t>
      </w:r>
      <w:r w:rsidR="00066DCB" w:rsidRPr="00066DCB">
        <w:rPr>
          <w:rFonts w:asciiTheme="minorHAnsi" w:hAnsiTheme="minorHAnsi" w:cstheme="minorHAnsi"/>
          <w:lang w:val="en-US"/>
        </w:rPr>
        <w:t>month</w:t>
      </w:r>
    </w:p>
  </w:footnote>
  <w:footnote w:id="119">
    <w:p w14:paraId="7A93618E" w14:textId="77777777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vir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vn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quang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ninh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approves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yen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hung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port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project</w:t>
      </w:r>
      <w:r w:rsidRPr="00091FF0">
        <w:rPr>
          <w:rFonts w:asciiTheme="minorHAnsi" w:hAnsiTheme="minorHAnsi" w:cstheme="minorHAnsi"/>
        </w:rPr>
        <w:t>-103021.</w:t>
      </w:r>
      <w:r w:rsidRPr="00337CBC">
        <w:rPr>
          <w:rFonts w:asciiTheme="minorHAnsi" w:hAnsiTheme="minorHAnsi" w:cstheme="minorHAnsi"/>
          <w:lang w:val="en-US"/>
        </w:rPr>
        <w:t>html</w:t>
      </w:r>
    </w:p>
  </w:footnote>
  <w:footnote w:id="120">
    <w:p w14:paraId="03128D56" w14:textId="77777777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lngindustry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liquid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natural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/20072023/</w:t>
      </w:r>
      <w:r w:rsidRPr="00337CBC">
        <w:rPr>
          <w:rFonts w:asciiTheme="minorHAnsi" w:hAnsiTheme="minorHAnsi" w:cstheme="minorHAnsi"/>
          <w:lang w:val="en-US"/>
        </w:rPr>
        <w:t>aes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and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pv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receive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investment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policy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approval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for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son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terminal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vietnam</w:t>
      </w:r>
      <w:r w:rsidRPr="00091FF0">
        <w:rPr>
          <w:rFonts w:asciiTheme="minorHAnsi" w:hAnsiTheme="minorHAnsi" w:cstheme="minorHAnsi"/>
        </w:rPr>
        <w:t>/</w:t>
      </w:r>
    </w:p>
  </w:footnote>
  <w:footnote w:id="121">
    <w:p w14:paraId="2A34CEEA" w14:textId="2BF38AB3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tass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ru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ekonomika</w:t>
      </w:r>
      <w:r w:rsidRPr="00091FF0">
        <w:rPr>
          <w:rFonts w:asciiTheme="minorHAnsi" w:hAnsiTheme="minorHAnsi" w:cstheme="minorHAnsi"/>
        </w:rPr>
        <w:t>/18269781</w:t>
      </w:r>
    </w:p>
  </w:footnote>
  <w:footnote w:id="122">
    <w:p w14:paraId="4CA236E8" w14:textId="5B2AA60F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zingnews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vn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can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canh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kho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chua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gan</w:t>
      </w:r>
      <w:r w:rsidRPr="00091FF0">
        <w:rPr>
          <w:rFonts w:asciiTheme="minorHAnsi" w:hAnsiTheme="minorHAnsi" w:cstheme="minorHAnsi"/>
        </w:rPr>
        <w:t>-300-</w:t>
      </w:r>
      <w:r w:rsidRPr="00337CBC">
        <w:rPr>
          <w:rFonts w:asciiTheme="minorHAnsi" w:hAnsiTheme="minorHAnsi" w:cstheme="minorHAnsi"/>
          <w:lang w:val="en-US"/>
        </w:rPr>
        <w:t>trieu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usd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dau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tien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tai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viet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nam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post</w:t>
      </w:r>
      <w:r w:rsidRPr="00091FF0">
        <w:rPr>
          <w:rFonts w:asciiTheme="minorHAnsi" w:hAnsiTheme="minorHAnsi" w:cstheme="minorHAnsi"/>
        </w:rPr>
        <w:t>1445588.</w:t>
      </w:r>
      <w:r w:rsidRPr="00337CBC">
        <w:rPr>
          <w:rFonts w:asciiTheme="minorHAnsi" w:hAnsiTheme="minorHAnsi" w:cstheme="minorHAnsi"/>
          <w:lang w:val="en-US"/>
        </w:rPr>
        <w:t>html</w:t>
      </w:r>
    </w:p>
  </w:footnote>
  <w:footnote w:id="123">
    <w:p w14:paraId="2DD3EE2C" w14:textId="77777777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cnbcindonesia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/20230712154020-4-453679/</w:t>
      </w:r>
      <w:r w:rsidRPr="00337CBC">
        <w:rPr>
          <w:rFonts w:asciiTheme="minorHAnsi" w:hAnsiTheme="minorHAnsi" w:cstheme="minorHAnsi"/>
          <w:lang w:val="en-US"/>
        </w:rPr>
        <w:t>investor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malaysia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china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kerja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bareng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di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proyek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ri</w:t>
      </w:r>
    </w:p>
  </w:footnote>
  <w:footnote w:id="124">
    <w:p w14:paraId="298CBC35" w14:textId="1BD26A9B" w:rsidR="00153356" w:rsidRPr="00091FF0" w:rsidRDefault="00153356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shangbaoindonesia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read</w:t>
      </w:r>
      <w:r w:rsidRPr="00091FF0">
        <w:rPr>
          <w:rFonts w:asciiTheme="minorHAnsi" w:hAnsiTheme="minorHAnsi" w:cstheme="minorHAnsi"/>
        </w:rPr>
        <w:t>/2023/07/28/</w:t>
      </w:r>
      <w:r w:rsidRPr="00337CBC">
        <w:rPr>
          <w:rFonts w:asciiTheme="minorHAnsi" w:hAnsiTheme="minorHAnsi" w:cstheme="minorHAnsi"/>
          <w:lang w:val="en-US"/>
        </w:rPr>
        <w:t>economy</w:t>
      </w:r>
      <w:r w:rsidRPr="00091FF0">
        <w:rPr>
          <w:rFonts w:asciiTheme="minorHAnsi" w:hAnsiTheme="minorHAnsi" w:cstheme="minorHAnsi"/>
        </w:rPr>
        <w:t>-1690549629</w:t>
      </w:r>
    </w:p>
  </w:footnote>
  <w:footnote w:id="125">
    <w:p w14:paraId="105CEFC6" w14:textId="7A6FE368" w:rsidR="00A45A71" w:rsidRPr="00091FF0" w:rsidRDefault="00A45A71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offshore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energy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biz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shell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awaits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green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light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for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work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project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off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australia</w:t>
      </w:r>
    </w:p>
  </w:footnote>
  <w:footnote w:id="126">
    <w:p w14:paraId="5EE3441D" w14:textId="77777777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upstreamonline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production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petronas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fires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up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production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from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newly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built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malaysian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offshore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facility</w:t>
      </w:r>
      <w:r w:rsidRPr="00091FF0">
        <w:rPr>
          <w:rFonts w:asciiTheme="minorHAnsi" w:hAnsiTheme="minorHAnsi" w:cstheme="minorHAnsi"/>
        </w:rPr>
        <w:t>/2-1-1485695</w:t>
      </w:r>
    </w:p>
  </w:footnote>
  <w:footnote w:id="127">
    <w:p w14:paraId="4C40110B" w14:textId="0B81C044" w:rsidR="00A45A71" w:rsidRPr="00091FF0" w:rsidRDefault="00A45A71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worldoil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/2023/7/21/</w:t>
      </w:r>
      <w:r w:rsidRPr="00337CBC">
        <w:rPr>
          <w:rFonts w:asciiTheme="minorHAnsi" w:hAnsiTheme="minorHAnsi" w:cstheme="minorHAnsi"/>
          <w:lang w:val="en-US"/>
        </w:rPr>
        <w:t>petronas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makes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six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oil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discoveries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offshore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malaysia</w:t>
      </w:r>
      <w:r w:rsidRPr="00091FF0">
        <w:rPr>
          <w:rFonts w:asciiTheme="minorHAnsi" w:hAnsiTheme="minorHAnsi" w:cstheme="minorHAnsi"/>
        </w:rPr>
        <w:t>/</w:t>
      </w:r>
    </w:p>
  </w:footnote>
  <w:footnote w:id="128">
    <w:p w14:paraId="5A9C0EDE" w14:textId="77777777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upstreamonline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exploration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pttep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and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petronas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relinquish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malaysia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asset</w:t>
      </w:r>
      <w:r w:rsidRPr="00091FF0">
        <w:rPr>
          <w:rFonts w:asciiTheme="minorHAnsi" w:hAnsiTheme="minorHAnsi" w:cstheme="minorHAnsi"/>
        </w:rPr>
        <w:t>/2-1-1489627</w:t>
      </w:r>
    </w:p>
  </w:footnote>
  <w:footnote w:id="129">
    <w:p w14:paraId="0929FA29" w14:textId="77777777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cnbcindonesia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/20230705115420-4-451493/2-</w:t>
      </w:r>
      <w:r w:rsidRPr="00337CBC">
        <w:rPr>
          <w:rFonts w:asciiTheme="minorHAnsi" w:hAnsiTheme="minorHAnsi" w:cstheme="minorHAnsi"/>
          <w:lang w:val="en-US"/>
        </w:rPr>
        <w:t>raksasa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migas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asing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resmi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hengkang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dari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mega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proyek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jokowi</w:t>
      </w:r>
    </w:p>
  </w:footnote>
  <w:footnote w:id="130">
    <w:p w14:paraId="2A6EA73A" w14:textId="77777777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cnbcindonesia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/20230705115420-4-451493/2-</w:t>
      </w:r>
      <w:r w:rsidRPr="00337CBC">
        <w:rPr>
          <w:rFonts w:asciiTheme="minorHAnsi" w:hAnsiTheme="minorHAnsi" w:cstheme="minorHAnsi"/>
          <w:lang w:val="en-US"/>
        </w:rPr>
        <w:t>raksasa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migas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asing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resmi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hengkang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dari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mega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proyek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jokowi</w:t>
      </w:r>
    </w:p>
  </w:footnote>
  <w:footnote w:id="131">
    <w:p w14:paraId="7AE31DAD" w14:textId="6475A0B9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lngprime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asia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china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overtakes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japan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worlds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largest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importer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january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june</w:t>
      </w:r>
      <w:r w:rsidRPr="00091FF0">
        <w:rPr>
          <w:rFonts w:asciiTheme="minorHAnsi" w:hAnsiTheme="minorHAnsi" w:cstheme="minorHAnsi"/>
        </w:rPr>
        <w:t>/86603/</w:t>
      </w:r>
    </w:p>
  </w:footnote>
  <w:footnote w:id="132">
    <w:p w14:paraId="42CF12B4" w14:textId="32B3AA3F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ria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ru</w:t>
      </w:r>
      <w:r w:rsidRPr="00091FF0">
        <w:rPr>
          <w:rFonts w:asciiTheme="minorHAnsi" w:hAnsiTheme="minorHAnsi" w:cstheme="minorHAnsi"/>
        </w:rPr>
        <w:t>/20230720/</w:t>
      </w:r>
      <w:r w:rsidRPr="00337CBC">
        <w:rPr>
          <w:rFonts w:asciiTheme="minorHAnsi" w:hAnsiTheme="minorHAnsi" w:cstheme="minorHAnsi"/>
          <w:lang w:val="en-US"/>
        </w:rPr>
        <w:t>torgovlya</w:t>
      </w:r>
      <w:r w:rsidRPr="00091FF0">
        <w:rPr>
          <w:rFonts w:asciiTheme="minorHAnsi" w:hAnsiTheme="minorHAnsi" w:cstheme="minorHAnsi"/>
        </w:rPr>
        <w:t>-1885194774.</w:t>
      </w:r>
      <w:r w:rsidRPr="00337CBC">
        <w:rPr>
          <w:rFonts w:asciiTheme="minorHAnsi" w:hAnsiTheme="minorHAnsi" w:cstheme="minorHAnsi"/>
          <w:lang w:val="en-US"/>
        </w:rPr>
        <w:t>html</w:t>
      </w:r>
    </w:p>
  </w:footnote>
  <w:footnote w:id="133">
    <w:p w14:paraId="62E1ABB9" w14:textId="22936310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lngprime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asia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china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overtakes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japan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worlds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largest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importer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january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june</w:t>
      </w:r>
      <w:r w:rsidRPr="00091FF0">
        <w:rPr>
          <w:rFonts w:asciiTheme="minorHAnsi" w:hAnsiTheme="minorHAnsi" w:cstheme="minorHAnsi"/>
        </w:rPr>
        <w:t>/86603/</w:t>
      </w:r>
    </w:p>
  </w:footnote>
  <w:footnote w:id="134">
    <w:p w14:paraId="4CE79B48" w14:textId="608E4169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gecf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org</w:t>
      </w:r>
      <w:r w:rsidRPr="00091FF0">
        <w:rPr>
          <w:rFonts w:asciiTheme="minorHAnsi" w:hAnsiTheme="minorHAnsi" w:cstheme="minorHAnsi"/>
        </w:rPr>
        <w:t>/_</w:t>
      </w:r>
      <w:r w:rsidRPr="00337CBC">
        <w:rPr>
          <w:rFonts w:asciiTheme="minorHAnsi" w:hAnsiTheme="minorHAnsi" w:cstheme="minorHAnsi"/>
          <w:lang w:val="en-US"/>
        </w:rPr>
        <w:t>resources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files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mstgmr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mgmr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july</w:t>
      </w:r>
      <w:r w:rsidRPr="00091FF0">
        <w:rPr>
          <w:rFonts w:asciiTheme="minorHAnsi" w:hAnsiTheme="minorHAnsi" w:cstheme="minorHAnsi"/>
        </w:rPr>
        <w:t>-2023.</w:t>
      </w:r>
      <w:r w:rsidRPr="00337CBC">
        <w:rPr>
          <w:rFonts w:asciiTheme="minorHAnsi" w:hAnsiTheme="minorHAnsi" w:cstheme="minorHAnsi"/>
          <w:lang w:val="en-US"/>
        </w:rPr>
        <w:t>pdf</w:t>
      </w:r>
    </w:p>
  </w:footnote>
  <w:footnote w:id="135">
    <w:p w14:paraId="49A86579" w14:textId="6F4449D1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upstreamonline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field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development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santos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progresses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barossa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development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drilling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still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suspended</w:t>
      </w:r>
      <w:r w:rsidRPr="00091FF0">
        <w:rPr>
          <w:rFonts w:asciiTheme="minorHAnsi" w:hAnsiTheme="minorHAnsi" w:cstheme="minorHAnsi"/>
        </w:rPr>
        <w:t xml:space="preserve">/2-1-1489305,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spglobal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commodityinsights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market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insights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latest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/070323-</w:t>
      </w:r>
      <w:r w:rsidRPr="00337CBC">
        <w:rPr>
          <w:rFonts w:asciiTheme="minorHAnsi" w:hAnsiTheme="minorHAnsi" w:cstheme="minorHAnsi"/>
          <w:lang w:val="en-US"/>
        </w:rPr>
        <w:t>japan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mulls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greater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supply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diversification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australian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policy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shifts</w:t>
      </w:r>
    </w:p>
  </w:footnote>
  <w:footnote w:id="136">
    <w:p w14:paraId="6960403B" w14:textId="4EA12B87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spglobal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commodityinsights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market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insights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latest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/070323-</w:t>
      </w:r>
      <w:r w:rsidRPr="00337CBC">
        <w:rPr>
          <w:rFonts w:asciiTheme="minorHAnsi" w:hAnsiTheme="minorHAnsi" w:cstheme="minorHAnsi"/>
          <w:lang w:val="en-US"/>
        </w:rPr>
        <w:t>japan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mulls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greater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supply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diversification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australian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policy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shifts</w:t>
      </w:r>
    </w:p>
  </w:footnote>
  <w:footnote w:id="137">
    <w:p w14:paraId="7A32303A" w14:textId="6B1C3D21" w:rsidR="00A45A71" w:rsidRPr="00091FF0" w:rsidRDefault="00A45A71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reuters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business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energy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wary</w:t>
      </w:r>
      <w:r w:rsidRPr="00091FF0">
        <w:rPr>
          <w:rFonts w:asciiTheme="minorHAnsi" w:hAnsiTheme="minorHAnsi" w:cstheme="minorHAnsi"/>
        </w:rPr>
        <w:t>-2022-</w:t>
      </w:r>
      <w:r w:rsidRPr="00337CBC">
        <w:rPr>
          <w:rFonts w:asciiTheme="minorHAnsi" w:hAnsiTheme="minorHAnsi" w:cstheme="minorHAnsi"/>
          <w:lang w:val="en-US"/>
        </w:rPr>
        <w:t>crisis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asian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buyers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build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strategic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reserves</w:t>
      </w:r>
      <w:r w:rsidRPr="00091FF0">
        <w:rPr>
          <w:rFonts w:asciiTheme="minorHAnsi" w:hAnsiTheme="minorHAnsi" w:cstheme="minorHAnsi"/>
        </w:rPr>
        <w:t>-2023-07-20/</w:t>
      </w:r>
    </w:p>
  </w:footnote>
  <w:footnote w:id="138">
    <w:p w14:paraId="1467919A" w14:textId="2EB1B084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spglobal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commodityinsights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market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insights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latest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/071723-</w:t>
      </w:r>
      <w:r w:rsidRPr="00337CBC">
        <w:rPr>
          <w:rFonts w:asciiTheme="minorHAnsi" w:hAnsiTheme="minorHAnsi" w:cstheme="minorHAnsi"/>
          <w:lang w:val="en-US"/>
        </w:rPr>
        <w:t>japan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propose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iea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bolsters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security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role</w:t>
      </w:r>
    </w:p>
  </w:footnote>
  <w:footnote w:id="139">
    <w:p w14:paraId="50D0E171" w14:textId="6B4F0DA2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spglobal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commodityinsights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market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insights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latest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natural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/071823-</w:t>
      </w:r>
      <w:r w:rsidRPr="00337CBC">
        <w:rPr>
          <w:rFonts w:asciiTheme="minorHAnsi" w:hAnsiTheme="minorHAnsi" w:cstheme="minorHAnsi"/>
          <w:lang w:val="en-US"/>
        </w:rPr>
        <w:t>eu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japan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establish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energy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security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dialogue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global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architecture</w:t>
      </w:r>
    </w:p>
  </w:footnote>
  <w:footnote w:id="140">
    <w:p w14:paraId="23CB5FCF" w14:textId="365F6C07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asia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nikkei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Business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Energy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Japan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insure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bank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loans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for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procurement</w:t>
      </w:r>
    </w:p>
  </w:footnote>
  <w:footnote w:id="141">
    <w:p w14:paraId="3DECDCC9" w14:textId="13BFE9D6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upstreamonline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indonesian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giant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project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targets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approval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this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year</w:t>
      </w:r>
      <w:r w:rsidRPr="00091FF0">
        <w:rPr>
          <w:rFonts w:asciiTheme="minorHAnsi" w:hAnsiTheme="minorHAnsi" w:cstheme="minorHAnsi"/>
        </w:rPr>
        <w:t>/2-1-1479163</w:t>
      </w:r>
    </w:p>
  </w:footnote>
  <w:footnote w:id="142">
    <w:p w14:paraId="4C7E9B47" w14:textId="0A7F8454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oedigital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/506566-</w:t>
      </w:r>
      <w:r w:rsidRPr="00337CBC">
        <w:rPr>
          <w:rFonts w:asciiTheme="minorHAnsi" w:hAnsiTheme="minorHAnsi" w:cstheme="minorHAnsi"/>
          <w:lang w:val="en-US"/>
        </w:rPr>
        <w:t>longboat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energy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japex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establish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norwegian</w:t>
      </w:r>
    </w:p>
  </w:footnote>
  <w:footnote w:id="143">
    <w:p w14:paraId="08DC1490" w14:textId="59B3F047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lngindustry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liquid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natural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/14072023/</w:t>
      </w:r>
      <w:r w:rsidRPr="00337CBC">
        <w:rPr>
          <w:rFonts w:asciiTheme="minorHAnsi" w:hAnsiTheme="minorHAnsi" w:cstheme="minorHAnsi"/>
          <w:lang w:val="en-US"/>
        </w:rPr>
        <w:t>lake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charles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signs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heads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of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agreement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for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total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of</w:t>
      </w:r>
      <w:r w:rsidRPr="00091FF0">
        <w:rPr>
          <w:rFonts w:asciiTheme="minorHAnsi" w:hAnsiTheme="minorHAnsi" w:cstheme="minorHAnsi"/>
        </w:rPr>
        <w:t>-36-</w:t>
      </w:r>
      <w:r w:rsidRPr="00337CBC">
        <w:rPr>
          <w:rFonts w:asciiTheme="minorHAnsi" w:hAnsiTheme="minorHAnsi" w:cstheme="minorHAnsi"/>
          <w:lang w:val="en-US"/>
        </w:rPr>
        <w:t>mtpa</w:t>
      </w:r>
      <w:r w:rsidRPr="00091FF0">
        <w:rPr>
          <w:rFonts w:asciiTheme="minorHAnsi" w:hAnsiTheme="minorHAnsi" w:cstheme="minorHAnsi"/>
        </w:rPr>
        <w:t>/</w:t>
      </w:r>
    </w:p>
  </w:footnote>
  <w:footnote w:id="144">
    <w:p w14:paraId="24AA2D33" w14:textId="2A6C14B5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splash</w:t>
      </w:r>
      <w:r w:rsidRPr="00091FF0">
        <w:rPr>
          <w:rFonts w:asciiTheme="minorHAnsi" w:hAnsiTheme="minorHAnsi" w:cstheme="minorHAnsi"/>
        </w:rPr>
        <w:t>247.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nyk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linked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hyundai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samho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orders</w:t>
      </w:r>
      <w:r w:rsidRPr="00091FF0">
        <w:rPr>
          <w:rFonts w:asciiTheme="minorHAnsi" w:hAnsiTheme="minorHAnsi" w:cstheme="minorHAnsi"/>
        </w:rPr>
        <w:t>/</w:t>
      </w:r>
    </w:p>
  </w:footnote>
  <w:footnote w:id="145">
    <w:p w14:paraId="41F81D2D" w14:textId="247B888C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marineinsight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shipping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mitsubishi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shipbuilding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holds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christening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and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launch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ceremony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for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bunkering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vessel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keys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azalea</w:t>
      </w:r>
      <w:r w:rsidRPr="00091FF0">
        <w:rPr>
          <w:rFonts w:asciiTheme="minorHAnsi" w:hAnsiTheme="minorHAnsi" w:cstheme="minorHAnsi"/>
        </w:rPr>
        <w:t>/</w:t>
      </w:r>
    </w:p>
  </w:footnote>
  <w:footnote w:id="146">
    <w:p w14:paraId="46405B2B" w14:textId="32B48ED8" w:rsidR="00A45A71" w:rsidRPr="00091FF0" w:rsidRDefault="00A45A71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tradewindsnews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nyk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line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locks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fresh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contract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with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mitsubishi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corp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arm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for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newbuilding</w:t>
      </w:r>
      <w:r w:rsidRPr="00091FF0">
        <w:rPr>
          <w:rFonts w:asciiTheme="minorHAnsi" w:hAnsiTheme="minorHAnsi" w:cstheme="minorHAnsi"/>
        </w:rPr>
        <w:t>/2-1-1491392</w:t>
      </w:r>
    </w:p>
  </w:footnote>
  <w:footnote w:id="147">
    <w:p w14:paraId="16437149" w14:textId="77777777" w:rsidR="00B67360" w:rsidRPr="00091FF0" w:rsidRDefault="00B67360" w:rsidP="00B67360">
      <w:pPr>
        <w:snapToGrid w:val="0"/>
        <w:contextualSpacing/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337CBC">
        <w:rPr>
          <w:rStyle w:val="a5"/>
          <w:rFonts w:asciiTheme="minorHAnsi" w:hAnsiTheme="minorHAnsi" w:cstheme="minorHAnsi"/>
          <w:sz w:val="20"/>
          <w:szCs w:val="20"/>
        </w:rPr>
        <w:footnoteRef/>
      </w:r>
      <w:r w:rsidRPr="00091FF0">
        <w:rPr>
          <w:rFonts w:asciiTheme="minorHAnsi" w:hAnsiTheme="minorHAnsi" w:cstheme="minorHAnsi"/>
          <w:sz w:val="20"/>
          <w:szCs w:val="20"/>
        </w:rPr>
        <w:t xml:space="preserve"> </w:t>
      </w:r>
      <w:r w:rsidRPr="00337CB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US"/>
        </w:rPr>
        <w:t>http</w:t>
      </w:r>
      <w:r w:rsidRPr="00091FF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://</w:t>
      </w:r>
      <w:r w:rsidRPr="00337CB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US"/>
        </w:rPr>
        <w:t>www</w:t>
      </w:r>
      <w:r w:rsidRPr="00091FF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  <w:r w:rsidRPr="00337CB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US"/>
        </w:rPr>
        <w:t>gasnews</w:t>
      </w:r>
      <w:r w:rsidRPr="00091FF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  <w:r w:rsidRPr="00337CB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US"/>
        </w:rPr>
        <w:t>com</w:t>
      </w:r>
      <w:r w:rsidRPr="00091FF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/</w:t>
      </w:r>
      <w:r w:rsidRPr="00337CB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US"/>
        </w:rPr>
        <w:t>news</w:t>
      </w:r>
      <w:r w:rsidRPr="00091FF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/</w:t>
      </w:r>
      <w:r w:rsidRPr="00337CB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US"/>
        </w:rPr>
        <w:t>articleView</w:t>
      </w:r>
      <w:r w:rsidRPr="00091FF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.</w:t>
      </w:r>
      <w:r w:rsidRPr="00337CB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US"/>
        </w:rPr>
        <w:t>html</w:t>
      </w:r>
      <w:r w:rsidRPr="00091FF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?</w:t>
      </w:r>
      <w:r w:rsidRPr="00337CB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US"/>
        </w:rPr>
        <w:t>idxno</w:t>
      </w:r>
      <w:r w:rsidRPr="00091FF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=111044</w:t>
      </w:r>
    </w:p>
  </w:footnote>
  <w:footnote w:id="148">
    <w:p w14:paraId="345DC766" w14:textId="77777777" w:rsidR="00B67360" w:rsidRPr="00091FF0" w:rsidRDefault="00B67360" w:rsidP="00B67360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lngjournal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index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php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latest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mainmenu</w:t>
      </w:r>
      <w:r w:rsidRPr="00091FF0">
        <w:rPr>
          <w:rFonts w:asciiTheme="minorHAnsi" w:hAnsiTheme="minorHAnsi" w:cstheme="minorHAnsi"/>
        </w:rPr>
        <w:t>-47/</w:t>
      </w:r>
      <w:r w:rsidRPr="00337CBC">
        <w:rPr>
          <w:rFonts w:asciiTheme="minorHAnsi" w:hAnsiTheme="minorHAnsi" w:cstheme="minorHAnsi"/>
          <w:lang w:val="en-US"/>
        </w:rPr>
        <w:t>item</w:t>
      </w:r>
      <w:r w:rsidRPr="00091FF0">
        <w:rPr>
          <w:rFonts w:asciiTheme="minorHAnsi" w:hAnsiTheme="minorHAnsi" w:cstheme="minorHAnsi"/>
        </w:rPr>
        <w:t>/109015-</w:t>
      </w:r>
      <w:r w:rsidRPr="00337CBC">
        <w:rPr>
          <w:rFonts w:asciiTheme="minorHAnsi" w:hAnsiTheme="minorHAnsi" w:cstheme="minorHAnsi"/>
          <w:lang w:val="en-US"/>
        </w:rPr>
        <w:t>decline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indian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imports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slows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face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of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more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competitive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market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and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flat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domestic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demand</w:t>
      </w:r>
    </w:p>
  </w:footnote>
  <w:footnote w:id="149">
    <w:p w14:paraId="132435C1" w14:textId="3EB09486" w:rsidR="00A45A71" w:rsidRPr="00091FF0" w:rsidRDefault="00A45A71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lngprime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asia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jera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and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kogas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launch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initiative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reduce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methane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emissions</w:t>
      </w:r>
      <w:r w:rsidRPr="00091FF0">
        <w:rPr>
          <w:rFonts w:asciiTheme="minorHAnsi" w:hAnsiTheme="minorHAnsi" w:cstheme="minorHAnsi"/>
        </w:rPr>
        <w:t>/86384/</w:t>
      </w:r>
    </w:p>
  </w:footnote>
  <w:footnote w:id="150">
    <w:p w14:paraId="3E0C853E" w14:textId="4E4EA91D" w:rsidR="00A45A71" w:rsidRPr="00091FF0" w:rsidRDefault="00A45A71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offshore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energy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biz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jera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and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adnoc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join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hands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on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hydrogen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and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ammonia</w:t>
      </w:r>
      <w:r w:rsidRPr="00091FF0">
        <w:rPr>
          <w:rFonts w:asciiTheme="minorHAnsi" w:hAnsiTheme="minorHAnsi" w:cstheme="minorHAnsi"/>
        </w:rPr>
        <w:t>/</w:t>
      </w:r>
    </w:p>
  </w:footnote>
  <w:footnote w:id="151">
    <w:p w14:paraId="4632E258" w14:textId="6F20F7D7" w:rsidR="00A45A71" w:rsidRPr="00091FF0" w:rsidRDefault="00A45A71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reuters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business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environment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japans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sumitomo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study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carbon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capture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project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mature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field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uae</w:t>
      </w:r>
      <w:r w:rsidRPr="00091FF0">
        <w:rPr>
          <w:rFonts w:asciiTheme="minorHAnsi" w:hAnsiTheme="minorHAnsi" w:cstheme="minorHAnsi"/>
        </w:rPr>
        <w:t>-2023-07-25/</w:t>
      </w:r>
    </w:p>
  </w:footnote>
  <w:footnote w:id="152">
    <w:p w14:paraId="1B47AB9C" w14:textId="09EFBD2C" w:rsidR="00754933" w:rsidRPr="00091FF0" w:rsidRDefault="00754933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japex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jp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uploads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pdf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JAPEX</w:t>
      </w:r>
      <w:r w:rsidRPr="00091FF0">
        <w:rPr>
          <w:rFonts w:asciiTheme="minorHAnsi" w:hAnsiTheme="minorHAnsi" w:cstheme="minorHAnsi"/>
        </w:rPr>
        <w:t>20230726_</w:t>
      </w:r>
      <w:r w:rsidRPr="00337CBC">
        <w:rPr>
          <w:rFonts w:asciiTheme="minorHAnsi" w:hAnsiTheme="minorHAnsi" w:cstheme="minorHAnsi"/>
          <w:lang w:val="en-US"/>
        </w:rPr>
        <w:t>Sukowati</w:t>
      </w:r>
      <w:r w:rsidRPr="00091FF0">
        <w:rPr>
          <w:rFonts w:asciiTheme="minorHAnsi" w:hAnsiTheme="minorHAnsi" w:cstheme="minorHAnsi"/>
        </w:rPr>
        <w:t>_</w:t>
      </w:r>
      <w:r w:rsidRPr="00337CBC">
        <w:rPr>
          <w:rFonts w:asciiTheme="minorHAnsi" w:hAnsiTheme="minorHAnsi" w:cstheme="minorHAnsi"/>
          <w:lang w:val="en-US"/>
        </w:rPr>
        <w:t>CCSTestJSA</w:t>
      </w:r>
      <w:r w:rsidRPr="00091FF0">
        <w:rPr>
          <w:rFonts w:asciiTheme="minorHAnsi" w:hAnsiTheme="minorHAnsi" w:cstheme="minorHAnsi"/>
        </w:rPr>
        <w:t>_</w:t>
      </w:r>
      <w:r w:rsidRPr="00337CBC">
        <w:rPr>
          <w:rFonts w:asciiTheme="minorHAnsi" w:hAnsiTheme="minorHAnsi" w:cstheme="minorHAnsi"/>
          <w:lang w:val="en-US"/>
        </w:rPr>
        <w:t>j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pdf</w:t>
      </w:r>
    </w:p>
  </w:footnote>
  <w:footnote w:id="153">
    <w:p w14:paraId="0113EFDC" w14:textId="0DF5CA0A" w:rsidR="00A45A71" w:rsidRPr="00091FF0" w:rsidRDefault="00A45A71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tass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ru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ekonomika</w:t>
      </w:r>
      <w:r w:rsidRPr="00091FF0">
        <w:rPr>
          <w:rFonts w:asciiTheme="minorHAnsi" w:hAnsiTheme="minorHAnsi" w:cstheme="minorHAnsi"/>
        </w:rPr>
        <w:t>/18319853</w:t>
      </w:r>
    </w:p>
  </w:footnote>
  <w:footnote w:id="154">
    <w:p w14:paraId="36688A09" w14:textId="7C39C859" w:rsidR="00517407" w:rsidRPr="00091FF0" w:rsidRDefault="00517407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www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spglobal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commodityinsights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en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market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insights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latest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news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/072623-</w:t>
      </w:r>
      <w:r w:rsidRPr="00337CBC">
        <w:rPr>
          <w:rFonts w:asciiTheme="minorHAnsi" w:hAnsiTheme="minorHAnsi" w:cstheme="minorHAnsi"/>
          <w:lang w:val="en-US"/>
        </w:rPr>
        <w:t>chinas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natural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consumption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grow</w:t>
      </w:r>
      <w:r w:rsidRPr="00091FF0">
        <w:rPr>
          <w:rFonts w:asciiTheme="minorHAnsi" w:hAnsiTheme="minorHAnsi" w:cstheme="minorHAnsi"/>
        </w:rPr>
        <w:t>-55-7-</w:t>
      </w:r>
      <w:r w:rsidRPr="00337CBC">
        <w:rPr>
          <w:rFonts w:asciiTheme="minorHAnsi" w:hAnsiTheme="minorHAnsi" w:cstheme="minorHAnsi"/>
          <w:lang w:val="en-US"/>
        </w:rPr>
        <w:t>in</w:t>
      </w:r>
      <w:r w:rsidRPr="00091FF0">
        <w:rPr>
          <w:rFonts w:asciiTheme="minorHAnsi" w:hAnsiTheme="minorHAnsi" w:cstheme="minorHAnsi"/>
        </w:rPr>
        <w:t>-2023-</w:t>
      </w:r>
      <w:r w:rsidRPr="00337CBC">
        <w:rPr>
          <w:rFonts w:asciiTheme="minorHAnsi" w:hAnsiTheme="minorHAnsi" w:cstheme="minorHAnsi"/>
          <w:lang w:val="en-US"/>
        </w:rPr>
        <w:t>reverse</w:t>
      </w:r>
      <w:r w:rsidRPr="00091FF0">
        <w:rPr>
          <w:rFonts w:asciiTheme="minorHAnsi" w:hAnsiTheme="minorHAnsi" w:cstheme="minorHAnsi"/>
        </w:rPr>
        <w:t>-2022-</w:t>
      </w:r>
      <w:r w:rsidRPr="00337CBC">
        <w:rPr>
          <w:rFonts w:asciiTheme="minorHAnsi" w:hAnsiTheme="minorHAnsi" w:cstheme="minorHAnsi"/>
          <w:lang w:val="en-US"/>
        </w:rPr>
        <w:t>decline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nea</w:t>
      </w:r>
    </w:p>
  </w:footnote>
  <w:footnote w:id="155">
    <w:p w14:paraId="64F5DEC6" w14:textId="33312D87" w:rsidR="00A45A71" w:rsidRPr="00091FF0" w:rsidRDefault="00A45A71">
      <w:pPr>
        <w:pStyle w:val="a3"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tass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ru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ekonomika</w:t>
      </w:r>
      <w:r w:rsidRPr="00091FF0">
        <w:rPr>
          <w:rFonts w:asciiTheme="minorHAnsi" w:hAnsiTheme="minorHAnsi" w:cstheme="minorHAnsi"/>
        </w:rPr>
        <w:t>/18319853</w:t>
      </w:r>
    </w:p>
  </w:footnote>
  <w:footnote w:id="156">
    <w:p w14:paraId="161B34A8" w14:textId="613EC297" w:rsidR="00A45A71" w:rsidRPr="00091FF0" w:rsidRDefault="00A45A71" w:rsidP="001C24B2">
      <w:pPr>
        <w:pStyle w:val="a3"/>
        <w:snapToGrid w:val="0"/>
        <w:contextualSpacing/>
        <w:rPr>
          <w:rFonts w:asciiTheme="minorHAnsi" w:hAnsiTheme="minorHAnsi" w:cstheme="minorHAnsi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091FF0">
        <w:rPr>
          <w:rFonts w:asciiTheme="minorHAnsi" w:hAnsiTheme="minorHAnsi" w:cstheme="minorHAnsi"/>
        </w:rPr>
        <w:t xml:space="preserve"> </w:t>
      </w:r>
      <w:r w:rsidRPr="00337CBC">
        <w:rPr>
          <w:rFonts w:asciiTheme="minorHAnsi" w:hAnsiTheme="minorHAnsi" w:cstheme="minorHAnsi"/>
          <w:lang w:val="en-US"/>
        </w:rPr>
        <w:t>https</w:t>
      </w:r>
      <w:r w:rsidRPr="00091FF0">
        <w:rPr>
          <w:rFonts w:asciiTheme="minorHAnsi" w:hAnsiTheme="minorHAnsi" w:cstheme="minorHAnsi"/>
        </w:rPr>
        <w:t>://</w:t>
      </w:r>
      <w:r w:rsidRPr="00337CBC">
        <w:rPr>
          <w:rFonts w:asciiTheme="minorHAnsi" w:hAnsiTheme="minorHAnsi" w:cstheme="minorHAnsi"/>
          <w:lang w:val="en-US"/>
        </w:rPr>
        <w:t>lngprime</w:t>
      </w:r>
      <w:r w:rsidRPr="00091FF0">
        <w:rPr>
          <w:rFonts w:asciiTheme="minorHAnsi" w:hAnsiTheme="minorHAnsi" w:cstheme="minorHAnsi"/>
        </w:rPr>
        <w:t>.</w:t>
      </w:r>
      <w:r w:rsidRPr="00337CBC">
        <w:rPr>
          <w:rFonts w:asciiTheme="minorHAnsi" w:hAnsiTheme="minorHAnsi" w:cstheme="minorHAnsi"/>
          <w:lang w:val="en-US"/>
        </w:rPr>
        <w:t>com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asia</w:t>
      </w:r>
      <w:r w:rsidRPr="00091FF0">
        <w:rPr>
          <w:rFonts w:asciiTheme="minorHAnsi" w:hAnsiTheme="minorHAnsi" w:cstheme="minorHAnsi"/>
        </w:rPr>
        <w:t>/</w:t>
      </w:r>
      <w:r w:rsidRPr="00337CBC">
        <w:rPr>
          <w:rFonts w:asciiTheme="minorHAnsi" w:hAnsiTheme="minorHAnsi" w:cstheme="minorHAnsi"/>
          <w:lang w:val="en-US"/>
        </w:rPr>
        <w:t>chinas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lng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imports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continue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to</w:t>
      </w:r>
      <w:r w:rsidRPr="00091FF0">
        <w:rPr>
          <w:rFonts w:asciiTheme="minorHAnsi" w:hAnsiTheme="minorHAnsi" w:cstheme="minorHAnsi"/>
        </w:rPr>
        <w:t>-</w:t>
      </w:r>
      <w:r w:rsidRPr="00337CBC">
        <w:rPr>
          <w:rFonts w:asciiTheme="minorHAnsi" w:hAnsiTheme="minorHAnsi" w:cstheme="minorHAnsi"/>
          <w:lang w:val="en-US"/>
        </w:rPr>
        <w:t>rise</w:t>
      </w:r>
      <w:r w:rsidRPr="00091FF0">
        <w:rPr>
          <w:rFonts w:asciiTheme="minorHAnsi" w:hAnsiTheme="minorHAnsi" w:cstheme="minorHAnsi"/>
        </w:rPr>
        <w:t>/86368/</w:t>
      </w:r>
    </w:p>
  </w:footnote>
  <w:footnote w:id="157">
    <w:p w14:paraId="45B4C883" w14:textId="210F7FC8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Independent Chemical &amp; Energy Market Intelligence</w:t>
      </w:r>
    </w:p>
  </w:footnote>
  <w:footnote w:id="158">
    <w:p w14:paraId="733AA446" w14:textId="526C8BFB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https://www.dw.com/ru/kitaj-obespecit-evrope-etoj-zimoj-umerennye-ceny-na-spg/a-66287099?maca=rus-rss-ru-all-1126-xml-mrss</w:t>
      </w:r>
    </w:p>
  </w:footnote>
  <w:footnote w:id="159">
    <w:p w14:paraId="2E36852F" w14:textId="71D0E691" w:rsidR="006B03FB" w:rsidRPr="00337CBC" w:rsidRDefault="006B03FB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https://www.spglobal.com/commodityinsights/en/market-insights/latest-news/lng/072623-chinas-natural-gas-consumption-to-grow-55-7-in-2023-reverse-2022-decline-nea</w:t>
      </w:r>
    </w:p>
  </w:footnote>
  <w:footnote w:id="160">
    <w:p w14:paraId="6A9C4236" w14:textId="034AB2F3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https://www.upstreamonline.com/production/sinopec-scales-up-natural-gas-production/2-1-1489623</w:t>
      </w:r>
    </w:p>
  </w:footnote>
  <w:footnote w:id="161">
    <w:p w14:paraId="2B421C9E" w14:textId="1ADA3D93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https://www.bloomberg.com/news/articles/2023-07-02/china-is-buying-natural-gas-like-there-s-still-an-energy-crisis</w:t>
      </w:r>
    </w:p>
  </w:footnote>
  <w:footnote w:id="162">
    <w:p w14:paraId="5CF1510C" w14:textId="6895FB35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</w:t>
      </w:r>
      <w:r w:rsidRPr="00337CBC">
        <w:rPr>
          <w:rFonts w:asciiTheme="minorHAnsi" w:eastAsiaTheme="minorHAnsi" w:hAnsiTheme="minorHAnsi" w:cstheme="minorHAnsi"/>
          <w:lang w:val="en-US" w:eastAsia="en-US"/>
        </w:rPr>
        <w:t>https://www.upstreamonline.com/lng/chinese-gas-player-secures-long-term-lng-from-mexico/2-1-1484915</w:t>
      </w:r>
    </w:p>
  </w:footnote>
  <w:footnote w:id="163">
    <w:p w14:paraId="5FE74409" w14:textId="6D1A138A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 https://www.shifair.com/informationDetails/147078.html</w:t>
      </w:r>
    </w:p>
  </w:footnote>
  <w:footnote w:id="164">
    <w:p w14:paraId="208F99C4" w14:textId="77777777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https://www.marketscreener.com/quote/stock/HK-ELECTRIC-INVESTMENTS-A-15933274/news/HK-Electric-Investments-and-HK-Electric-Investments-First-LNG-Shipment-under-Long-Term-Supply-Agre-44330235/</w:t>
      </w:r>
    </w:p>
  </w:footnote>
  <w:footnote w:id="165">
    <w:p w14:paraId="0C061458" w14:textId="6EA78992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https://www.afpbb.com/articles/-/3471060</w:t>
      </w:r>
    </w:p>
  </w:footnote>
  <w:footnote w:id="166">
    <w:p w14:paraId="5F46CF06" w14:textId="1AE66D3D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https://gas.in-en.com/html/gas-3675930.shtml</w:t>
      </w:r>
    </w:p>
  </w:footnote>
  <w:footnote w:id="167">
    <w:p w14:paraId="1180C9C2" w14:textId="01CB3BDB" w:rsidR="005A146C" w:rsidRPr="00337CBC" w:rsidRDefault="005A146C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https://www.reuters.com/business/energy/shell-agrees-term-lease-pipechinas-lng-receiving-terminals-2023-07-28 https://www.reuters.com/business/energy/shell-agrees-term-lease-pipechinas-lng-receiving-terminals-2023-07-28/</w:t>
      </w:r>
    </w:p>
  </w:footnote>
  <w:footnote w:id="168">
    <w:p w14:paraId="5D65E05E" w14:textId="67A3E95D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https://www.cpnn.com.cn/news/dfny/202307/t20230710_1616295.html</w:t>
      </w:r>
    </w:p>
  </w:footnote>
  <w:footnote w:id="169">
    <w:p w14:paraId="57119F82" w14:textId="44DDA26B" w:rsidR="00A45A71" w:rsidRPr="00337CBC" w:rsidRDefault="00A45A71" w:rsidP="001C24B2">
      <w:pPr>
        <w:pStyle w:val="a7"/>
        <w:shd w:val="clear" w:color="auto" w:fill="FFFFFF"/>
        <w:snapToGrid w:val="0"/>
        <w:spacing w:before="0" w:beforeAutospacing="0" w:after="0" w:afterAutospacing="0"/>
        <w:ind w:left="425" w:hanging="425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337CBC">
        <w:rPr>
          <w:rStyle w:val="a5"/>
          <w:rFonts w:asciiTheme="minorHAnsi" w:hAnsiTheme="minorHAnsi" w:cstheme="minorHAnsi"/>
          <w:sz w:val="20"/>
          <w:szCs w:val="20"/>
        </w:rPr>
        <w:footnoteRef/>
      </w:r>
      <w:r w:rsidRPr="00337CBC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337CBC"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  <w:t>https://shifair.com/informationDetails/155115.html</w:t>
      </w:r>
    </w:p>
  </w:footnote>
  <w:footnote w:id="170">
    <w:p w14:paraId="45FF9140" w14:textId="3510140A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https://www.upstreamonline.com/field-development/cnooc-ltd-pursues-new-gas-development-in-south-china-sea/2-1-1487562</w:t>
      </w:r>
    </w:p>
  </w:footnote>
  <w:footnote w:id="171">
    <w:p w14:paraId="39A5E92E" w14:textId="77777777" w:rsidR="00A45A71" w:rsidRPr="00337CBC" w:rsidRDefault="00A45A71" w:rsidP="00B82BFF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https://www.upstreamonline.com/field-development/chinese-offshore-giant-to-abandon-171-platforms-in-12-year-decom-drive/2-1-1479524</w:t>
      </w:r>
    </w:p>
  </w:footnote>
  <w:footnote w:id="172">
    <w:p w14:paraId="4361F73B" w14:textId="0751470C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https://www.rigzone.com/news/wire/china_again_drilling_ultra_deep_in_search_of_gas-21-jul-2023-173400-article/</w:t>
      </w:r>
    </w:p>
  </w:footnote>
  <w:footnote w:id="173">
    <w:p w14:paraId="1E34F204" w14:textId="28B26800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https://lngprime.com/asia/k-lines-lng-carrier-nearing-completion-in-china/85475</w:t>
      </w:r>
    </w:p>
  </w:footnote>
  <w:footnote w:id="174">
    <w:p w14:paraId="4BB2DF60" w14:textId="1C060E30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https://lngprime.com/asia/hudong-zhonghua-starts-work-on-second-lng-carrier-for-mol-and-cnooc/85271/</w:t>
      </w:r>
    </w:p>
  </w:footnote>
  <w:footnote w:id="175">
    <w:p w14:paraId="1811B4A3" w14:textId="1103F660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https://lngprime.com/asia/hudong-zhonghua-launches-lng-carrier-for-mol-and-cnooc/86204/</w:t>
      </w:r>
    </w:p>
  </w:footnote>
  <w:footnote w:id="176">
    <w:p w14:paraId="4042E5C3" w14:textId="298C4A1A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https://www.eshiptrading.com/newsxq-16445.html/</w:t>
      </w:r>
    </w:p>
  </w:footnote>
  <w:footnote w:id="177">
    <w:p w14:paraId="75AEC84A" w14:textId="4805942A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https://www.tradewindsnews.com/gas/wah-kwong-cssc-hong-kong-and-china-gas-ink-order-for-first-lng-duo/2-1-1491056</w:t>
      </w:r>
    </w:p>
  </w:footnote>
  <w:footnote w:id="178">
    <w:p w14:paraId="1B47594B" w14:textId="7389F708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https://lngprime.com/asia/hudong-zhonghua-gtt-develop-new-three-tank-lng-carrier/86782/</w:t>
      </w:r>
    </w:p>
  </w:footnote>
  <w:footnote w:id="179">
    <w:p w14:paraId="6666A1DB" w14:textId="3B8DE748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https://lngprime.com/asia/cimc-soe-lays-keel-for-cnoocs-lng-bunkering-vessel/85164/</w:t>
      </w:r>
    </w:p>
  </w:footnote>
  <w:footnote w:id="180">
    <w:p w14:paraId="5D2E79A5" w14:textId="778B2CA5" w:rsidR="00A45A71" w:rsidRPr="00337CBC" w:rsidRDefault="00A45A71" w:rsidP="001C24B2">
      <w:pPr>
        <w:snapToGrid w:val="0"/>
        <w:contextualSpacing/>
        <w:rPr>
          <w:rFonts w:asciiTheme="minorHAnsi" w:hAnsiTheme="minorHAnsi" w:cstheme="minorHAnsi"/>
          <w:sz w:val="20"/>
          <w:szCs w:val="20"/>
          <w:lang w:val="en-US"/>
        </w:rPr>
      </w:pPr>
      <w:r w:rsidRPr="00337CBC">
        <w:rPr>
          <w:rStyle w:val="a5"/>
          <w:rFonts w:asciiTheme="minorHAnsi" w:hAnsiTheme="minorHAnsi" w:cstheme="minorHAnsi"/>
          <w:sz w:val="20"/>
          <w:szCs w:val="20"/>
        </w:rPr>
        <w:footnoteRef/>
      </w:r>
      <w:r w:rsidRPr="00337CBC">
        <w:rPr>
          <w:rFonts w:asciiTheme="minorHAnsi" w:hAnsiTheme="minorHAnsi" w:cstheme="minorHAnsi"/>
          <w:sz w:val="20"/>
          <w:szCs w:val="20"/>
          <w:lang w:val="en-US"/>
        </w:rPr>
        <w:t xml:space="preserve"> https://www.cpnn.com.cn/news/yq/202307/t20230711_1616631.html</w:t>
      </w:r>
    </w:p>
  </w:footnote>
  <w:footnote w:id="181">
    <w:p w14:paraId="37DA10D3" w14:textId="571E5BF1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https://www.offshore-energy.biz/celsius-orders-lng-carrier-quartet-at-cmhi/</w:t>
      </w:r>
    </w:p>
  </w:footnote>
  <w:footnote w:id="182">
    <w:p w14:paraId="0BE72643" w14:textId="3BCB424F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https://lngprime.com/asia/gtt-bags-dsic-order-for-two-more-lng-carriers/85884/</w:t>
      </w:r>
    </w:p>
  </w:footnote>
  <w:footnote w:id="183">
    <w:p w14:paraId="30DD8F48" w14:textId="654DFB5D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https://lngprime.com/asia/coscos-yard-nears-completion-of-cyprus-fsru-conversion-job/86564/</w:t>
      </w:r>
    </w:p>
  </w:footnote>
  <w:footnote w:id="184">
    <w:p w14:paraId="015D7042" w14:textId="1BF7943D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https://lngjournal.com/index.php/latest-news-mainmenu-47/item/108977-world-fuel-services-completes-first-lng-bunkering-in-chinese-port-for-hapag-lloyd-containership-service</w:t>
      </w:r>
    </w:p>
  </w:footnote>
  <w:footnote w:id="185">
    <w:p w14:paraId="26C2A349" w14:textId="29A0B2B3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https://www.upstreamonline.com/lng/ptt-in-pact-with-chinese-private-gas-player-with-lng-on-menu/2-1-1490061</w:t>
      </w:r>
    </w:p>
  </w:footnote>
  <w:footnote w:id="186">
    <w:p w14:paraId="2B6AA9A3" w14:textId="77777777" w:rsidR="00A45A71" w:rsidRPr="00337CBC" w:rsidRDefault="00A45A71" w:rsidP="00B82BFF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https://expert.ru/2023/07/6/rossiya-i-kitay-zaklyuchat-kontrakt-po-tekhnologiyam-dlya-spg/?utm_source=mis&amp;utm_medium=vk&amp;utm_campaign=rss&amp;utm_term=/2023/07/6/rossiya-i-kitay-zaklyuchat-kontrakt-po-tekhnologiyam-dlya-spg/</w:t>
      </w:r>
    </w:p>
  </w:footnote>
  <w:footnote w:id="187">
    <w:p w14:paraId="5202823D" w14:textId="705C0117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https://www.upstreamonline.com/hydrogen/chinese-giant-fires-up-second-green-hydrogen-project/2-1-1482349</w:t>
      </w:r>
    </w:p>
  </w:footnote>
  <w:footnote w:id="188">
    <w:p w14:paraId="79ACAAB0" w14:textId="40AE3428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https://www.upstreamonline.com/hydrogen/china-oks-major-solar-to-hydrogen-project-contractor-selected/2-1-1488392</w:t>
      </w:r>
    </w:p>
  </w:footnote>
  <w:footnote w:id="189">
    <w:p w14:paraId="392962F2" w14:textId="58D28A26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https://www.boursier.com/actions/actualites/news/air-liquide-signature-d-un-financement-vert-pour-la-production-d-hydrogene-bas-carbone-en-chine-905763.html</w:t>
      </w:r>
    </w:p>
  </w:footnote>
  <w:footnote w:id="190">
    <w:p w14:paraId="087E54F9" w14:textId="1C0EA783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https://lngprime.com/asia/kogas-logs-lower-sales-in-june/86245/</w:t>
      </w:r>
    </w:p>
  </w:footnote>
  <w:footnote w:id="191">
    <w:p w14:paraId="40488F00" w14:textId="789084DE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https://www.reuters.com/markets/commodities/china-imports-more-lng-not-enough-drive-spot-prices-russell-2023-07-06/</w:t>
      </w:r>
    </w:p>
  </w:footnote>
  <w:footnote w:id="192">
    <w:p w14:paraId="5D291E31" w14:textId="77777777" w:rsidR="00A45A71" w:rsidRPr="00337CBC" w:rsidRDefault="00A45A71" w:rsidP="002916CF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https://www.gecf.org/_resources/files/mstgmr/mgmr-july-2023.pdf</w:t>
      </w:r>
    </w:p>
  </w:footnote>
  <w:footnote w:id="193">
    <w:p w14:paraId="258688EA" w14:textId="4368E887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https://lngprime.com/asia/kogas-logs-lower-sales-in-june/86245/</w:t>
      </w:r>
    </w:p>
  </w:footnote>
  <w:footnote w:id="194">
    <w:p w14:paraId="17A12DDD" w14:textId="7684801C" w:rsidR="005B6A2F" w:rsidRPr="00337CBC" w:rsidRDefault="005B6A2F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http://www.ceoscoredaily.com/page/view/2023071816104965830</w:t>
      </w:r>
    </w:p>
  </w:footnote>
  <w:footnote w:id="195">
    <w:p w14:paraId="5C35C0B9" w14:textId="77777777" w:rsidR="00A45A71" w:rsidRPr="00337CBC" w:rsidRDefault="00A45A71" w:rsidP="00714159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https://newsis.com/view/?id=NISX20230707_0002367470</w:t>
      </w:r>
    </w:p>
  </w:footnote>
  <w:footnote w:id="196">
    <w:p w14:paraId="6AE4BDC6" w14:textId="57953D1C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http://www.gasnews.com/news/articleView.html?idxno=111249</w:t>
      </w:r>
    </w:p>
  </w:footnote>
  <w:footnote w:id="197">
    <w:p w14:paraId="72ED2C66" w14:textId="669F5FB2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https://zingnews.vn/can-canh-kho-chua-lng-gan-300-trieu-usd-dau-tien-tai-viet-nam-post1445588.html</w:t>
      </w:r>
    </w:p>
  </w:footnote>
  <w:footnote w:id="198">
    <w:p w14:paraId="7CC10E25" w14:textId="77777777" w:rsidR="001446D8" w:rsidRPr="00337CBC" w:rsidRDefault="001446D8" w:rsidP="001446D8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https://newsroom.posco.com/kr/</w:t>
      </w:r>
      <w:proofErr w:type="spellStart"/>
      <w:r w:rsidRPr="00337CBC">
        <w:rPr>
          <w:rFonts w:asciiTheme="minorHAnsi" w:eastAsia="Batang" w:hAnsiTheme="minorHAnsi" w:cstheme="minorHAnsi"/>
          <w:lang w:val="en-US"/>
        </w:rPr>
        <w:t>포스코인터내셔널</w:t>
      </w:r>
      <w:proofErr w:type="spellEnd"/>
      <w:r w:rsidRPr="00337CBC">
        <w:rPr>
          <w:rFonts w:asciiTheme="minorHAnsi" w:hAnsiTheme="minorHAnsi" w:cstheme="minorHAnsi"/>
          <w:lang w:val="en-US"/>
        </w:rPr>
        <w:t>-</w:t>
      </w:r>
      <w:proofErr w:type="spellStart"/>
      <w:r w:rsidRPr="00337CBC">
        <w:rPr>
          <w:rFonts w:asciiTheme="minorHAnsi" w:eastAsia="Batang" w:hAnsiTheme="minorHAnsi" w:cstheme="minorHAnsi"/>
          <w:lang w:val="en-US"/>
        </w:rPr>
        <w:t>자원</w:t>
      </w:r>
      <w:proofErr w:type="spellEnd"/>
      <w:r w:rsidRPr="00337CBC">
        <w:rPr>
          <w:rFonts w:asciiTheme="minorHAnsi" w:hAnsiTheme="minorHAnsi" w:cstheme="minorHAnsi"/>
          <w:lang w:val="en-US"/>
        </w:rPr>
        <w:t>-</w:t>
      </w:r>
      <w:proofErr w:type="spellStart"/>
      <w:r w:rsidRPr="00337CBC">
        <w:rPr>
          <w:rFonts w:asciiTheme="minorHAnsi" w:eastAsia="Batang" w:hAnsiTheme="minorHAnsi" w:cstheme="minorHAnsi"/>
          <w:lang w:val="en-US"/>
        </w:rPr>
        <w:t>부국</w:t>
      </w:r>
      <w:proofErr w:type="spellEnd"/>
      <w:r w:rsidRPr="00337CBC">
        <w:rPr>
          <w:rFonts w:asciiTheme="minorHAnsi" w:hAnsiTheme="minorHAnsi" w:cstheme="minorHAnsi"/>
          <w:lang w:val="en-US"/>
        </w:rPr>
        <w:t>-</w:t>
      </w:r>
      <w:proofErr w:type="spellStart"/>
      <w:r w:rsidRPr="00337CBC">
        <w:rPr>
          <w:rFonts w:asciiTheme="minorHAnsi" w:eastAsia="Batang" w:hAnsiTheme="minorHAnsi" w:cstheme="minorHAnsi"/>
          <w:lang w:val="en-US"/>
        </w:rPr>
        <w:t>인니와</w:t>
      </w:r>
      <w:proofErr w:type="spellEnd"/>
      <w:r w:rsidRPr="00337CBC">
        <w:rPr>
          <w:rFonts w:asciiTheme="minorHAnsi" w:hAnsiTheme="minorHAnsi" w:cstheme="minorHAnsi"/>
          <w:lang w:val="en-US"/>
        </w:rPr>
        <w:t>-</w:t>
      </w:r>
      <w:proofErr w:type="spellStart"/>
      <w:r w:rsidRPr="00337CBC">
        <w:rPr>
          <w:rFonts w:asciiTheme="minorHAnsi" w:eastAsia="Batang" w:hAnsiTheme="minorHAnsi" w:cstheme="minorHAnsi"/>
          <w:lang w:val="en-US"/>
        </w:rPr>
        <w:t>손잡고</w:t>
      </w:r>
      <w:proofErr w:type="spellEnd"/>
      <w:r w:rsidRPr="00337CBC">
        <w:rPr>
          <w:rFonts w:asciiTheme="minorHAnsi" w:hAnsiTheme="minorHAnsi" w:cstheme="minorHAnsi"/>
          <w:lang w:val="en-US"/>
        </w:rPr>
        <w:t>-</w:t>
      </w:r>
      <w:proofErr w:type="spellStart"/>
      <w:r w:rsidRPr="00337CBC">
        <w:rPr>
          <w:rFonts w:asciiTheme="minorHAnsi" w:eastAsia="Batang" w:hAnsiTheme="minorHAnsi" w:cstheme="minorHAnsi"/>
          <w:lang w:val="en-US"/>
        </w:rPr>
        <w:t>에너지</w:t>
      </w:r>
      <w:proofErr w:type="spellEnd"/>
      <w:r w:rsidRPr="00337CBC">
        <w:rPr>
          <w:rFonts w:asciiTheme="minorHAnsi" w:hAnsiTheme="minorHAnsi" w:cstheme="minorHAnsi"/>
          <w:lang w:val="en-US"/>
        </w:rPr>
        <w:t>/</w:t>
      </w:r>
    </w:p>
  </w:footnote>
  <w:footnote w:id="199">
    <w:p w14:paraId="0629E70D" w14:textId="7BAE2540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https://www.kedglobal.com/shipping-shipbuilding/newsView/ked202307030021</w:t>
      </w:r>
    </w:p>
  </w:footnote>
  <w:footnote w:id="200">
    <w:p w14:paraId="784B47D7" w14:textId="77777777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https://www.offshore-energy.biz/hd-ksoe-secures-another-order-for-lpg-carrier/</w:t>
      </w:r>
    </w:p>
  </w:footnote>
  <w:footnote w:id="201">
    <w:p w14:paraId="31CF1966" w14:textId="04B2C618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https://www.kedglobal.com/shipping-shipbuilding/newsView/ked202307030021</w:t>
      </w:r>
    </w:p>
  </w:footnote>
  <w:footnote w:id="202">
    <w:p w14:paraId="0BFD8A66" w14:textId="77777777" w:rsidR="00A45A71" w:rsidRPr="00337CBC" w:rsidRDefault="00A45A71" w:rsidP="00AA024A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https://lngprime.com/asia/alpha-gas-lng-carrier-energy-endurance-launched-in-south-korea/85346/</w:t>
      </w:r>
    </w:p>
  </w:footnote>
  <w:footnote w:id="203">
    <w:p w14:paraId="66C521A1" w14:textId="1651AAA9" w:rsidR="008B0A37" w:rsidRPr="00337CBC" w:rsidRDefault="008B0A37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https://splash247.com/evalend-poised-to-enter-lng-trades/</w:t>
      </w:r>
    </w:p>
  </w:footnote>
  <w:footnote w:id="204">
    <w:p w14:paraId="44AFE3FB" w14:textId="6E4A4A6A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https://www.marinelink.com/news/hyundai-mipo-dockyard-wins-lco-carrier-506670</w:t>
      </w:r>
    </w:p>
  </w:footnote>
  <w:footnote w:id="205">
    <w:p w14:paraId="2D3F6312" w14:textId="77777777" w:rsidR="00066DCB" w:rsidRPr="00337CBC" w:rsidRDefault="00066DCB" w:rsidP="00066DCB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https://www.reuters.com/article/canada-lng-ksi-lisims-idCAL4N38X3OY</w:t>
      </w:r>
    </w:p>
  </w:footnote>
  <w:footnote w:id="206">
    <w:p w14:paraId="54ECE0C5" w14:textId="4BB12BBB" w:rsidR="00066DCB" w:rsidRPr="00066DCB" w:rsidRDefault="00066DCB">
      <w:pPr>
        <w:pStyle w:val="a3"/>
        <w:rPr>
          <w:lang w:val="en-US"/>
        </w:rPr>
      </w:pPr>
      <w:r>
        <w:rPr>
          <w:rStyle w:val="a5"/>
        </w:rPr>
        <w:footnoteRef/>
      </w:r>
      <w:r w:rsidRPr="00066DCB">
        <w:rPr>
          <w:lang w:val="en-US"/>
        </w:rPr>
        <w:t xml:space="preserve"> </w:t>
      </w:r>
      <w:r w:rsidRPr="00066DCB">
        <w:rPr>
          <w:rFonts w:asciiTheme="minorHAnsi" w:hAnsiTheme="minorHAnsi" w:cstheme="minorHAnsi"/>
          <w:lang w:val="en-US"/>
        </w:rPr>
        <w:t>https://lngnews.ru/2023/07/34660/black-amp-veatch-vyigrala-kontrakt-na-predvaritelnoe-proektirovanie-dlya-kanadskogo-proekta-ksi-lisims-lng/</w:t>
      </w:r>
    </w:p>
  </w:footnote>
  <w:footnote w:id="207">
    <w:p w14:paraId="1E67FE5B" w14:textId="1030A59C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https://lngprime.com/asia/celsius-names-newbuild-lng-carrier-in-south-korea/86041/</w:t>
      </w:r>
    </w:p>
  </w:footnote>
  <w:footnote w:id="208">
    <w:p w14:paraId="4FF9FBC3" w14:textId="0EE1A3D6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https://gas.in-en.com/html/gas-3675330.shtml</w:t>
      </w:r>
    </w:p>
  </w:footnote>
  <w:footnote w:id="209">
    <w:p w14:paraId="2DF29F9A" w14:textId="77777777" w:rsidR="00A45A71" w:rsidRPr="00337CBC" w:rsidRDefault="00A45A71" w:rsidP="006A1DB4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https://koreajoongangdaily.joins.com/2023/07/06/business/industry/Korea-Hyundai-LNG-acquisition/20230706173958663.html</w:t>
      </w:r>
    </w:p>
  </w:footnote>
  <w:footnote w:id="210">
    <w:p w14:paraId="5AC062E2" w14:textId="2A43AA92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https://www.kedglobal.com/construction/newsView/ked202307130014</w:t>
      </w:r>
    </w:p>
  </w:footnote>
  <w:footnote w:id="211">
    <w:p w14:paraId="475DF355" w14:textId="0E7B946B" w:rsidR="00A45A71" w:rsidRPr="00337CBC" w:rsidRDefault="00A45A71" w:rsidP="001C24B2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https://www.naewoeilbo.com/news/articleView.html?idxno=761698</w:t>
      </w:r>
    </w:p>
  </w:footnote>
  <w:footnote w:id="212">
    <w:p w14:paraId="16C5EB60" w14:textId="77777777" w:rsidR="00A45A71" w:rsidRPr="00337CBC" w:rsidRDefault="00A45A71" w:rsidP="00AA024A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https://www.electimes.com/news/articleView.html?idxno=322869</w:t>
      </w:r>
    </w:p>
  </w:footnote>
  <w:footnote w:id="213">
    <w:p w14:paraId="2E5A5FDC" w14:textId="20B4D194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https://www.reuters.com/markets/commodities/china-imports-more-lng-not-enough-drive-spot-prices-russell-2023-07-06/</w:t>
      </w:r>
    </w:p>
  </w:footnote>
  <w:footnote w:id="214">
    <w:p w14:paraId="34A3614F" w14:textId="77777777" w:rsidR="00A45A71" w:rsidRPr="00337CBC" w:rsidRDefault="00A45A71" w:rsidP="00697BA0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https://www.reuters.com/markets/commodities/indias-top-gas-importer-says-local-demand-rising-2023-07-10/</w:t>
      </w:r>
    </w:p>
  </w:footnote>
  <w:footnote w:id="215">
    <w:p w14:paraId="66EE0FB1" w14:textId="0F3E354D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color w:val="2D2D3A"/>
          <w:lang w:val="en-US"/>
        </w:rPr>
        <w:t>https://indianexpress.com/article/business/india-explores-developing-strategic-gas-stockpile-as-hedge-against-volatility-8846990/</w:t>
      </w:r>
    </w:p>
  </w:footnote>
  <w:footnote w:id="216">
    <w:p w14:paraId="6DF9B9E9" w14:textId="44E7448B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https://www.offshore-technology.com/news/india-ports-floating-lng-storage/</w:t>
      </w:r>
    </w:p>
  </w:footnote>
  <w:footnote w:id="217">
    <w:p w14:paraId="001B6D0F" w14:textId="77777777" w:rsidR="00A45A71" w:rsidRPr="00337CBC" w:rsidRDefault="00A45A71" w:rsidP="00D12E30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https://www.financialexpress.com/industry/indian-oil-signs-lng-deals-with-totalenergies-adnoc-lng/3175023/</w:t>
      </w:r>
    </w:p>
  </w:footnote>
  <w:footnote w:id="218">
    <w:p w14:paraId="373394EB" w14:textId="77777777" w:rsidR="00A45A71" w:rsidRPr="00337CBC" w:rsidRDefault="00A45A71" w:rsidP="00D12E30">
      <w:pPr>
        <w:pStyle w:val="a3"/>
        <w:snapToGrid w:val="0"/>
        <w:contextualSpacing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https://www.energyintel.com/00000189-62aa-d10f-adfd-63aad4620000</w:t>
      </w:r>
    </w:p>
  </w:footnote>
  <w:footnote w:id="219">
    <w:p w14:paraId="25D420E3" w14:textId="6B7818E1" w:rsidR="00A45A71" w:rsidRPr="00337CBC" w:rsidRDefault="00A45A71" w:rsidP="00FB0FB8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337CBC">
        <w:rPr>
          <w:rStyle w:val="a5"/>
          <w:rFonts w:asciiTheme="minorHAnsi" w:hAnsiTheme="minorHAnsi" w:cstheme="minorHAnsi"/>
          <w:sz w:val="20"/>
          <w:szCs w:val="20"/>
        </w:rPr>
        <w:footnoteRef/>
      </w:r>
      <w:r w:rsidRPr="00337CBC">
        <w:rPr>
          <w:rFonts w:asciiTheme="minorHAnsi" w:hAnsiTheme="minorHAnsi" w:cstheme="minorHAnsi"/>
          <w:sz w:val="20"/>
          <w:szCs w:val="20"/>
          <w:lang w:val="en-US"/>
        </w:rPr>
        <w:t xml:space="preserve"> https://www.energyintel.com/00000189-14c9-dbc1-a5dd-5dcbbf360000</w:t>
      </w:r>
    </w:p>
  </w:footnote>
  <w:footnote w:id="220">
    <w:p w14:paraId="5D227F4D" w14:textId="77777777" w:rsidR="00A45A71" w:rsidRPr="00337CBC" w:rsidRDefault="00A45A71" w:rsidP="0068775E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https://www.argusmedia.com/en//news/2467776-india-receives-bids-for-10-oil-gas-blocks</w:t>
      </w:r>
    </w:p>
  </w:footnote>
  <w:footnote w:id="221">
    <w:p w14:paraId="176DD24B" w14:textId="1AD50E1D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https://theprint.in/india/indias-hpcl-gets-bids-to-lease-part-of-chhara-lng-terminal/1662524/</w:t>
      </w:r>
    </w:p>
  </w:footnote>
  <w:footnote w:id="222">
    <w:p w14:paraId="34BA422B" w14:textId="5FA42956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https://www.offshore-technology.com/news/india-ports-floating-lng-storage/</w:t>
      </w:r>
    </w:p>
  </w:footnote>
  <w:footnote w:id="223">
    <w:p w14:paraId="12F7A06E" w14:textId="05D21B09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https://www.livemint.com/economy/india-plans-lng-terminal-in-iraq-11689103905466.html</w:t>
      </w:r>
    </w:p>
  </w:footnote>
  <w:footnote w:id="224">
    <w:p w14:paraId="54066368" w14:textId="0BB50452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https://www.offshore-technology.com/news/galilee-energy-essar-collaboration/</w:t>
      </w:r>
    </w:p>
  </w:footnote>
  <w:footnote w:id="225">
    <w:p w14:paraId="68E4BCE2" w14:textId="06BA9038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https://www.financialexpress.com/business/defence-indias-kalpataru-projects-international-ltd-empowers-guyanas-gas-to-power-project-3180257/</w:t>
      </w:r>
    </w:p>
  </w:footnote>
  <w:footnote w:id="226">
    <w:p w14:paraId="51769435" w14:textId="76D39E28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https://energy.economictimes.indiatimes.com/news/oil-and-gas/iggl-ongc-signs-three-agreements-to-connect-ongcs-natural-gas-fields-with-north-east-gas-grid/101711951?redirect=1</w:t>
      </w:r>
    </w:p>
  </w:footnote>
  <w:footnote w:id="227">
    <w:p w14:paraId="3D73B51D" w14:textId="77777777" w:rsidR="00EF72ED" w:rsidRPr="00337CBC" w:rsidRDefault="00EF72ED" w:rsidP="00EF72ED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https://www.reuters.com/sustainability/climate-energy/india-talks-supply-10-mln-tonnes-green-hydrogen-eu-2023-07-05/</w:t>
      </w:r>
    </w:p>
  </w:footnote>
  <w:footnote w:id="228">
    <w:p w14:paraId="3EE4DEE9" w14:textId="30B99330" w:rsidR="00A45A71" w:rsidRPr="00337CBC" w:rsidRDefault="00A45A71">
      <w:pPr>
        <w:pStyle w:val="a3"/>
        <w:rPr>
          <w:rFonts w:asciiTheme="minorHAnsi" w:hAnsiTheme="minorHAnsi" w:cstheme="minorHAnsi"/>
          <w:lang w:val="en-US"/>
        </w:rPr>
      </w:pPr>
      <w:r w:rsidRPr="00337CBC">
        <w:rPr>
          <w:rStyle w:val="a5"/>
          <w:rFonts w:asciiTheme="minorHAnsi" w:hAnsiTheme="minorHAnsi" w:cstheme="minorHAnsi"/>
        </w:rPr>
        <w:footnoteRef/>
      </w:r>
      <w:r w:rsidRPr="00337CBC">
        <w:rPr>
          <w:rFonts w:asciiTheme="minorHAnsi" w:hAnsiTheme="minorHAnsi" w:cstheme="minorHAnsi"/>
          <w:lang w:val="en-US"/>
        </w:rPr>
        <w:t xml:space="preserve"> https://www.ndtv.com/india-news/centre-floats-tender-to-produce-4-5-lakh-tonnes-of-green-hydrogen-4198144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74D"/>
    <w:multiLevelType w:val="hybridMultilevel"/>
    <w:tmpl w:val="0FD49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82C31D0"/>
    <w:multiLevelType w:val="hybridMultilevel"/>
    <w:tmpl w:val="60FAE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39ED"/>
    <w:multiLevelType w:val="hybridMultilevel"/>
    <w:tmpl w:val="FFF0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15986"/>
    <w:multiLevelType w:val="hybridMultilevel"/>
    <w:tmpl w:val="BA140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36289"/>
    <w:multiLevelType w:val="hybridMultilevel"/>
    <w:tmpl w:val="D3F61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909C6"/>
    <w:multiLevelType w:val="hybridMultilevel"/>
    <w:tmpl w:val="FFE8122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72B47BC"/>
    <w:multiLevelType w:val="hybridMultilevel"/>
    <w:tmpl w:val="5738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0533B"/>
    <w:multiLevelType w:val="hybridMultilevel"/>
    <w:tmpl w:val="2424E814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2DEF62FD"/>
    <w:multiLevelType w:val="hybridMultilevel"/>
    <w:tmpl w:val="B47A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A723A"/>
    <w:multiLevelType w:val="hybridMultilevel"/>
    <w:tmpl w:val="6570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0554F"/>
    <w:multiLevelType w:val="hybridMultilevel"/>
    <w:tmpl w:val="F89E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87039"/>
    <w:multiLevelType w:val="hybridMultilevel"/>
    <w:tmpl w:val="E1D8B410"/>
    <w:lvl w:ilvl="0" w:tplc="5D781848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3CBA76DA"/>
    <w:multiLevelType w:val="hybridMultilevel"/>
    <w:tmpl w:val="DAEE6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B12A2"/>
    <w:multiLevelType w:val="hybridMultilevel"/>
    <w:tmpl w:val="19EA8EB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408C6C6C"/>
    <w:multiLevelType w:val="hybridMultilevel"/>
    <w:tmpl w:val="9954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B15E3"/>
    <w:multiLevelType w:val="hybridMultilevel"/>
    <w:tmpl w:val="AC0CE20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88F61FD"/>
    <w:multiLevelType w:val="hybridMultilevel"/>
    <w:tmpl w:val="0458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06422"/>
    <w:multiLevelType w:val="hybridMultilevel"/>
    <w:tmpl w:val="DC761DE6"/>
    <w:lvl w:ilvl="0" w:tplc="755A6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D66DB"/>
    <w:multiLevelType w:val="hybridMultilevel"/>
    <w:tmpl w:val="B400E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546D1"/>
    <w:multiLevelType w:val="multilevel"/>
    <w:tmpl w:val="2230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097FB7"/>
    <w:multiLevelType w:val="hybridMultilevel"/>
    <w:tmpl w:val="AADA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F1A04"/>
    <w:multiLevelType w:val="hybridMultilevel"/>
    <w:tmpl w:val="6682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47BD1"/>
    <w:multiLevelType w:val="hybridMultilevel"/>
    <w:tmpl w:val="86D0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71371"/>
    <w:multiLevelType w:val="hybridMultilevel"/>
    <w:tmpl w:val="05D0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A350F"/>
    <w:multiLevelType w:val="hybridMultilevel"/>
    <w:tmpl w:val="72443D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7E95CC2"/>
    <w:multiLevelType w:val="hybridMultilevel"/>
    <w:tmpl w:val="A9D6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0E3A"/>
    <w:multiLevelType w:val="hybridMultilevel"/>
    <w:tmpl w:val="9976D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E54573"/>
    <w:multiLevelType w:val="hybridMultilevel"/>
    <w:tmpl w:val="16D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744FF1"/>
    <w:multiLevelType w:val="hybridMultilevel"/>
    <w:tmpl w:val="1A0A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E3548"/>
    <w:multiLevelType w:val="hybridMultilevel"/>
    <w:tmpl w:val="99A6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37707"/>
    <w:multiLevelType w:val="hybridMultilevel"/>
    <w:tmpl w:val="B48E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42146"/>
    <w:multiLevelType w:val="hybridMultilevel"/>
    <w:tmpl w:val="8008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A12E7"/>
    <w:multiLevelType w:val="hybridMultilevel"/>
    <w:tmpl w:val="A5AC3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636DA"/>
    <w:multiLevelType w:val="hybridMultilevel"/>
    <w:tmpl w:val="B27C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D68C5"/>
    <w:multiLevelType w:val="hybridMultilevel"/>
    <w:tmpl w:val="4518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616A3"/>
    <w:multiLevelType w:val="hybridMultilevel"/>
    <w:tmpl w:val="240AF5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7E8D2E3C"/>
    <w:multiLevelType w:val="hybridMultilevel"/>
    <w:tmpl w:val="5A7833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0"/>
  </w:num>
  <w:num w:numId="4">
    <w:abstractNumId w:val="7"/>
  </w:num>
  <w:num w:numId="5">
    <w:abstractNumId w:val="30"/>
  </w:num>
  <w:num w:numId="6">
    <w:abstractNumId w:val="5"/>
  </w:num>
  <w:num w:numId="7">
    <w:abstractNumId w:val="33"/>
  </w:num>
  <w:num w:numId="8">
    <w:abstractNumId w:val="15"/>
  </w:num>
  <w:num w:numId="9">
    <w:abstractNumId w:val="3"/>
  </w:num>
  <w:num w:numId="10">
    <w:abstractNumId w:val="8"/>
  </w:num>
  <w:num w:numId="11">
    <w:abstractNumId w:val="10"/>
  </w:num>
  <w:num w:numId="12">
    <w:abstractNumId w:val="16"/>
  </w:num>
  <w:num w:numId="13">
    <w:abstractNumId w:val="28"/>
  </w:num>
  <w:num w:numId="14">
    <w:abstractNumId w:val="13"/>
  </w:num>
  <w:num w:numId="15">
    <w:abstractNumId w:val="36"/>
  </w:num>
  <w:num w:numId="16">
    <w:abstractNumId w:val="20"/>
  </w:num>
  <w:num w:numId="17">
    <w:abstractNumId w:val="14"/>
  </w:num>
  <w:num w:numId="18">
    <w:abstractNumId w:val="27"/>
  </w:num>
  <w:num w:numId="19">
    <w:abstractNumId w:val="18"/>
  </w:num>
  <w:num w:numId="20">
    <w:abstractNumId w:val="17"/>
  </w:num>
  <w:num w:numId="21">
    <w:abstractNumId w:val="21"/>
  </w:num>
  <w:num w:numId="22">
    <w:abstractNumId w:val="2"/>
  </w:num>
  <w:num w:numId="23">
    <w:abstractNumId w:val="19"/>
  </w:num>
  <w:num w:numId="24">
    <w:abstractNumId w:val="26"/>
  </w:num>
  <w:num w:numId="25">
    <w:abstractNumId w:val="23"/>
  </w:num>
  <w:num w:numId="26">
    <w:abstractNumId w:val="29"/>
  </w:num>
  <w:num w:numId="27">
    <w:abstractNumId w:val="25"/>
  </w:num>
  <w:num w:numId="28">
    <w:abstractNumId w:val="1"/>
  </w:num>
  <w:num w:numId="29">
    <w:abstractNumId w:val="12"/>
  </w:num>
  <w:num w:numId="30">
    <w:abstractNumId w:val="6"/>
  </w:num>
  <w:num w:numId="31">
    <w:abstractNumId w:val="34"/>
  </w:num>
  <w:num w:numId="32">
    <w:abstractNumId w:val="24"/>
  </w:num>
  <w:num w:numId="33">
    <w:abstractNumId w:val="4"/>
  </w:num>
  <w:num w:numId="34">
    <w:abstractNumId w:val="9"/>
  </w:num>
  <w:num w:numId="35">
    <w:abstractNumId w:val="11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56"/>
    <w:rsid w:val="00001A5F"/>
    <w:rsid w:val="00007784"/>
    <w:rsid w:val="0001042C"/>
    <w:rsid w:val="00010A5F"/>
    <w:rsid w:val="00013883"/>
    <w:rsid w:val="00013CA5"/>
    <w:rsid w:val="00014AC5"/>
    <w:rsid w:val="000152CA"/>
    <w:rsid w:val="00015A5C"/>
    <w:rsid w:val="00017363"/>
    <w:rsid w:val="00022FF0"/>
    <w:rsid w:val="00026633"/>
    <w:rsid w:val="00031122"/>
    <w:rsid w:val="00034D87"/>
    <w:rsid w:val="0003592E"/>
    <w:rsid w:val="00041200"/>
    <w:rsid w:val="00043F9F"/>
    <w:rsid w:val="0005042C"/>
    <w:rsid w:val="00056ABA"/>
    <w:rsid w:val="00066DCB"/>
    <w:rsid w:val="000701DA"/>
    <w:rsid w:val="00070DBB"/>
    <w:rsid w:val="00071584"/>
    <w:rsid w:val="000722F1"/>
    <w:rsid w:val="00085CF2"/>
    <w:rsid w:val="000907C2"/>
    <w:rsid w:val="00091FF0"/>
    <w:rsid w:val="000966D2"/>
    <w:rsid w:val="000B1135"/>
    <w:rsid w:val="000B1A0F"/>
    <w:rsid w:val="000B38E6"/>
    <w:rsid w:val="000B39A6"/>
    <w:rsid w:val="000B3E81"/>
    <w:rsid w:val="000B4A0D"/>
    <w:rsid w:val="000C0EDA"/>
    <w:rsid w:val="000C3E32"/>
    <w:rsid w:val="000D0DA7"/>
    <w:rsid w:val="000D11D1"/>
    <w:rsid w:val="000D1FB3"/>
    <w:rsid w:val="000D5800"/>
    <w:rsid w:val="000D6049"/>
    <w:rsid w:val="000D6D75"/>
    <w:rsid w:val="000E0D76"/>
    <w:rsid w:val="000E14FA"/>
    <w:rsid w:val="000F0C02"/>
    <w:rsid w:val="000F3C49"/>
    <w:rsid w:val="000F6320"/>
    <w:rsid w:val="000F7F7F"/>
    <w:rsid w:val="001003FE"/>
    <w:rsid w:val="00101953"/>
    <w:rsid w:val="00105BB6"/>
    <w:rsid w:val="00110D99"/>
    <w:rsid w:val="00110E36"/>
    <w:rsid w:val="0011165C"/>
    <w:rsid w:val="001125FA"/>
    <w:rsid w:val="00112F84"/>
    <w:rsid w:val="001134CD"/>
    <w:rsid w:val="00113CE4"/>
    <w:rsid w:val="00113E76"/>
    <w:rsid w:val="00114374"/>
    <w:rsid w:val="00122084"/>
    <w:rsid w:val="00122C7B"/>
    <w:rsid w:val="00125AF7"/>
    <w:rsid w:val="00125E66"/>
    <w:rsid w:val="00127D88"/>
    <w:rsid w:val="00131E52"/>
    <w:rsid w:val="00132A5F"/>
    <w:rsid w:val="001336DC"/>
    <w:rsid w:val="00133CF1"/>
    <w:rsid w:val="001344B9"/>
    <w:rsid w:val="00135446"/>
    <w:rsid w:val="00135F7C"/>
    <w:rsid w:val="00140B89"/>
    <w:rsid w:val="00141FE6"/>
    <w:rsid w:val="001424E4"/>
    <w:rsid w:val="00143115"/>
    <w:rsid w:val="00143632"/>
    <w:rsid w:val="001446D8"/>
    <w:rsid w:val="00153356"/>
    <w:rsid w:val="00154482"/>
    <w:rsid w:val="001555AB"/>
    <w:rsid w:val="001616EB"/>
    <w:rsid w:val="00162EE3"/>
    <w:rsid w:val="00164BD6"/>
    <w:rsid w:val="0016682B"/>
    <w:rsid w:val="001706D6"/>
    <w:rsid w:val="00171101"/>
    <w:rsid w:val="001748F7"/>
    <w:rsid w:val="00176A00"/>
    <w:rsid w:val="00180A86"/>
    <w:rsid w:val="001870B7"/>
    <w:rsid w:val="0018745E"/>
    <w:rsid w:val="00192993"/>
    <w:rsid w:val="00194650"/>
    <w:rsid w:val="00196B27"/>
    <w:rsid w:val="001A3720"/>
    <w:rsid w:val="001A59FD"/>
    <w:rsid w:val="001B11E5"/>
    <w:rsid w:val="001B4D50"/>
    <w:rsid w:val="001B505D"/>
    <w:rsid w:val="001B741F"/>
    <w:rsid w:val="001C09B5"/>
    <w:rsid w:val="001C22DC"/>
    <w:rsid w:val="001C24B2"/>
    <w:rsid w:val="001C58FF"/>
    <w:rsid w:val="001C6686"/>
    <w:rsid w:val="001D332C"/>
    <w:rsid w:val="001D3A2F"/>
    <w:rsid w:val="001D76DA"/>
    <w:rsid w:val="001E40EE"/>
    <w:rsid w:val="001E543A"/>
    <w:rsid w:val="001E63E0"/>
    <w:rsid w:val="001F27B0"/>
    <w:rsid w:val="001F2CA1"/>
    <w:rsid w:val="001F6577"/>
    <w:rsid w:val="00201C08"/>
    <w:rsid w:val="00204821"/>
    <w:rsid w:val="00204BF7"/>
    <w:rsid w:val="00211D52"/>
    <w:rsid w:val="00212C2C"/>
    <w:rsid w:val="00212DEB"/>
    <w:rsid w:val="002135A9"/>
    <w:rsid w:val="0021554A"/>
    <w:rsid w:val="00215763"/>
    <w:rsid w:val="00215DA2"/>
    <w:rsid w:val="00216609"/>
    <w:rsid w:val="002203A6"/>
    <w:rsid w:val="002223E4"/>
    <w:rsid w:val="00222433"/>
    <w:rsid w:val="00222C97"/>
    <w:rsid w:val="00223B37"/>
    <w:rsid w:val="00224338"/>
    <w:rsid w:val="00225C3D"/>
    <w:rsid w:val="0022708E"/>
    <w:rsid w:val="0023172A"/>
    <w:rsid w:val="00232071"/>
    <w:rsid w:val="002322D9"/>
    <w:rsid w:val="00232BA0"/>
    <w:rsid w:val="002347BD"/>
    <w:rsid w:val="00235CFF"/>
    <w:rsid w:val="002374AA"/>
    <w:rsid w:val="00237CB9"/>
    <w:rsid w:val="00240125"/>
    <w:rsid w:val="00240FA4"/>
    <w:rsid w:val="002459FC"/>
    <w:rsid w:val="00251F3B"/>
    <w:rsid w:val="0025210E"/>
    <w:rsid w:val="002612EC"/>
    <w:rsid w:val="00261AC2"/>
    <w:rsid w:val="00261CF2"/>
    <w:rsid w:val="00274317"/>
    <w:rsid w:val="00275477"/>
    <w:rsid w:val="00275981"/>
    <w:rsid w:val="00275F9B"/>
    <w:rsid w:val="00282B8D"/>
    <w:rsid w:val="00283922"/>
    <w:rsid w:val="00285288"/>
    <w:rsid w:val="00287341"/>
    <w:rsid w:val="00290507"/>
    <w:rsid w:val="002916CF"/>
    <w:rsid w:val="002A08D8"/>
    <w:rsid w:val="002A1835"/>
    <w:rsid w:val="002A3A10"/>
    <w:rsid w:val="002A3B49"/>
    <w:rsid w:val="002C1B79"/>
    <w:rsid w:val="002C22D2"/>
    <w:rsid w:val="002C4F2B"/>
    <w:rsid w:val="002C7545"/>
    <w:rsid w:val="002D4F0E"/>
    <w:rsid w:val="002D5F5A"/>
    <w:rsid w:val="002D735B"/>
    <w:rsid w:val="002E3C12"/>
    <w:rsid w:val="002E476D"/>
    <w:rsid w:val="002F1075"/>
    <w:rsid w:val="002F24A9"/>
    <w:rsid w:val="002F2AD4"/>
    <w:rsid w:val="002F3C0F"/>
    <w:rsid w:val="002F7F7D"/>
    <w:rsid w:val="00300B6C"/>
    <w:rsid w:val="00300BEF"/>
    <w:rsid w:val="00303D6F"/>
    <w:rsid w:val="003051C5"/>
    <w:rsid w:val="00316DCD"/>
    <w:rsid w:val="003172DE"/>
    <w:rsid w:val="003209A1"/>
    <w:rsid w:val="00321F64"/>
    <w:rsid w:val="0032594F"/>
    <w:rsid w:val="0032794D"/>
    <w:rsid w:val="0033321C"/>
    <w:rsid w:val="00335978"/>
    <w:rsid w:val="00335F7E"/>
    <w:rsid w:val="00337705"/>
    <w:rsid w:val="00337CBC"/>
    <w:rsid w:val="00340681"/>
    <w:rsid w:val="0034095D"/>
    <w:rsid w:val="00341E5F"/>
    <w:rsid w:val="0034300C"/>
    <w:rsid w:val="00344469"/>
    <w:rsid w:val="003453F6"/>
    <w:rsid w:val="00346F07"/>
    <w:rsid w:val="00347D43"/>
    <w:rsid w:val="00350EC0"/>
    <w:rsid w:val="00352406"/>
    <w:rsid w:val="00354FAF"/>
    <w:rsid w:val="00363318"/>
    <w:rsid w:val="00366903"/>
    <w:rsid w:val="0037419C"/>
    <w:rsid w:val="00375986"/>
    <w:rsid w:val="003762A4"/>
    <w:rsid w:val="00376456"/>
    <w:rsid w:val="003808DE"/>
    <w:rsid w:val="00380AC9"/>
    <w:rsid w:val="003823DA"/>
    <w:rsid w:val="00383D6E"/>
    <w:rsid w:val="0038604E"/>
    <w:rsid w:val="003875A7"/>
    <w:rsid w:val="00387737"/>
    <w:rsid w:val="00392937"/>
    <w:rsid w:val="0039322B"/>
    <w:rsid w:val="00395E8E"/>
    <w:rsid w:val="003A65CF"/>
    <w:rsid w:val="003B3783"/>
    <w:rsid w:val="003B4986"/>
    <w:rsid w:val="003B534B"/>
    <w:rsid w:val="003B540C"/>
    <w:rsid w:val="003B5FBD"/>
    <w:rsid w:val="003C7773"/>
    <w:rsid w:val="003D09A7"/>
    <w:rsid w:val="003D1931"/>
    <w:rsid w:val="003D2F03"/>
    <w:rsid w:val="003D3B46"/>
    <w:rsid w:val="003D46E5"/>
    <w:rsid w:val="003D69A6"/>
    <w:rsid w:val="003E153A"/>
    <w:rsid w:val="003E2F4A"/>
    <w:rsid w:val="003E5412"/>
    <w:rsid w:val="003E5AAD"/>
    <w:rsid w:val="003E6993"/>
    <w:rsid w:val="003E7555"/>
    <w:rsid w:val="003F43D7"/>
    <w:rsid w:val="003F5B08"/>
    <w:rsid w:val="003F69EE"/>
    <w:rsid w:val="0040052A"/>
    <w:rsid w:val="00402F25"/>
    <w:rsid w:val="004030A0"/>
    <w:rsid w:val="004047D9"/>
    <w:rsid w:val="004065F5"/>
    <w:rsid w:val="00412138"/>
    <w:rsid w:val="00413ED1"/>
    <w:rsid w:val="00414D9B"/>
    <w:rsid w:val="00420921"/>
    <w:rsid w:val="004222D6"/>
    <w:rsid w:val="004229E3"/>
    <w:rsid w:val="00423C49"/>
    <w:rsid w:val="00425441"/>
    <w:rsid w:val="00425775"/>
    <w:rsid w:val="004325EB"/>
    <w:rsid w:val="00437699"/>
    <w:rsid w:val="00442193"/>
    <w:rsid w:val="00442BF0"/>
    <w:rsid w:val="0044619A"/>
    <w:rsid w:val="00446C13"/>
    <w:rsid w:val="004517E4"/>
    <w:rsid w:val="004535D7"/>
    <w:rsid w:val="0045448E"/>
    <w:rsid w:val="00454B84"/>
    <w:rsid w:val="0045565D"/>
    <w:rsid w:val="004556E4"/>
    <w:rsid w:val="00456132"/>
    <w:rsid w:val="00461129"/>
    <w:rsid w:val="00463C25"/>
    <w:rsid w:val="004714AE"/>
    <w:rsid w:val="004725CD"/>
    <w:rsid w:val="004765B3"/>
    <w:rsid w:val="0048096A"/>
    <w:rsid w:val="004820A5"/>
    <w:rsid w:val="00486137"/>
    <w:rsid w:val="00487C28"/>
    <w:rsid w:val="00494F1B"/>
    <w:rsid w:val="00497368"/>
    <w:rsid w:val="00497423"/>
    <w:rsid w:val="004A44C9"/>
    <w:rsid w:val="004A4F3D"/>
    <w:rsid w:val="004A57AC"/>
    <w:rsid w:val="004A64CA"/>
    <w:rsid w:val="004B0AC9"/>
    <w:rsid w:val="004B6CFD"/>
    <w:rsid w:val="004C191F"/>
    <w:rsid w:val="004C1EF4"/>
    <w:rsid w:val="004C307D"/>
    <w:rsid w:val="004C72B7"/>
    <w:rsid w:val="004C7BE0"/>
    <w:rsid w:val="004D02A3"/>
    <w:rsid w:val="004D2501"/>
    <w:rsid w:val="004D5628"/>
    <w:rsid w:val="004D57F4"/>
    <w:rsid w:val="004D794D"/>
    <w:rsid w:val="004E02E2"/>
    <w:rsid w:val="004E1FA7"/>
    <w:rsid w:val="004E24B8"/>
    <w:rsid w:val="004F1266"/>
    <w:rsid w:val="004F4687"/>
    <w:rsid w:val="004F4D90"/>
    <w:rsid w:val="004F672D"/>
    <w:rsid w:val="004F6B73"/>
    <w:rsid w:val="00501D62"/>
    <w:rsid w:val="005021CB"/>
    <w:rsid w:val="005047C6"/>
    <w:rsid w:val="00506E3E"/>
    <w:rsid w:val="005070E5"/>
    <w:rsid w:val="005074E8"/>
    <w:rsid w:val="00511A00"/>
    <w:rsid w:val="00511B6F"/>
    <w:rsid w:val="005123F2"/>
    <w:rsid w:val="00512E8E"/>
    <w:rsid w:val="005149A8"/>
    <w:rsid w:val="00517407"/>
    <w:rsid w:val="005204D8"/>
    <w:rsid w:val="00527576"/>
    <w:rsid w:val="00530D06"/>
    <w:rsid w:val="005324FD"/>
    <w:rsid w:val="005327EE"/>
    <w:rsid w:val="00532C75"/>
    <w:rsid w:val="00536D34"/>
    <w:rsid w:val="005419BD"/>
    <w:rsid w:val="00545B2E"/>
    <w:rsid w:val="005533F5"/>
    <w:rsid w:val="00553D8A"/>
    <w:rsid w:val="005557F2"/>
    <w:rsid w:val="00555E84"/>
    <w:rsid w:val="005637B9"/>
    <w:rsid w:val="005702E3"/>
    <w:rsid w:val="00570F77"/>
    <w:rsid w:val="0057110A"/>
    <w:rsid w:val="005711D0"/>
    <w:rsid w:val="005721AB"/>
    <w:rsid w:val="00572C48"/>
    <w:rsid w:val="00573BAB"/>
    <w:rsid w:val="005749B6"/>
    <w:rsid w:val="005760CE"/>
    <w:rsid w:val="00576FE5"/>
    <w:rsid w:val="005805BD"/>
    <w:rsid w:val="00580FB1"/>
    <w:rsid w:val="00582693"/>
    <w:rsid w:val="005836FE"/>
    <w:rsid w:val="00584207"/>
    <w:rsid w:val="00584FF9"/>
    <w:rsid w:val="00585602"/>
    <w:rsid w:val="0059408C"/>
    <w:rsid w:val="00595F46"/>
    <w:rsid w:val="005961E5"/>
    <w:rsid w:val="00597437"/>
    <w:rsid w:val="005974A7"/>
    <w:rsid w:val="00597671"/>
    <w:rsid w:val="005A146C"/>
    <w:rsid w:val="005A54CC"/>
    <w:rsid w:val="005A5590"/>
    <w:rsid w:val="005A6EC9"/>
    <w:rsid w:val="005B0212"/>
    <w:rsid w:val="005B6A2F"/>
    <w:rsid w:val="005B7D71"/>
    <w:rsid w:val="005C1B83"/>
    <w:rsid w:val="005C3A82"/>
    <w:rsid w:val="005C6DD8"/>
    <w:rsid w:val="005D0CD2"/>
    <w:rsid w:val="005D1F0B"/>
    <w:rsid w:val="005D26F2"/>
    <w:rsid w:val="005D2B1E"/>
    <w:rsid w:val="005D3A4D"/>
    <w:rsid w:val="005D4CAF"/>
    <w:rsid w:val="005E1B7D"/>
    <w:rsid w:val="005E3E49"/>
    <w:rsid w:val="005E5E11"/>
    <w:rsid w:val="005E6FD9"/>
    <w:rsid w:val="005E7336"/>
    <w:rsid w:val="005F1DA2"/>
    <w:rsid w:val="005F1F22"/>
    <w:rsid w:val="00601E49"/>
    <w:rsid w:val="006032B7"/>
    <w:rsid w:val="00603695"/>
    <w:rsid w:val="0060443A"/>
    <w:rsid w:val="0060566E"/>
    <w:rsid w:val="00605FA4"/>
    <w:rsid w:val="00611A8C"/>
    <w:rsid w:val="00611EDC"/>
    <w:rsid w:val="006132EC"/>
    <w:rsid w:val="0061574B"/>
    <w:rsid w:val="006161DE"/>
    <w:rsid w:val="00616D2D"/>
    <w:rsid w:val="00617FA2"/>
    <w:rsid w:val="00620F33"/>
    <w:rsid w:val="006266F2"/>
    <w:rsid w:val="006357C3"/>
    <w:rsid w:val="006379AD"/>
    <w:rsid w:val="0064181B"/>
    <w:rsid w:val="006424ED"/>
    <w:rsid w:val="006441E1"/>
    <w:rsid w:val="00647032"/>
    <w:rsid w:val="00647203"/>
    <w:rsid w:val="00650CBA"/>
    <w:rsid w:val="00651C19"/>
    <w:rsid w:val="006528E3"/>
    <w:rsid w:val="00656E78"/>
    <w:rsid w:val="00660BEA"/>
    <w:rsid w:val="00661B4A"/>
    <w:rsid w:val="0067481E"/>
    <w:rsid w:val="0067718A"/>
    <w:rsid w:val="0067763F"/>
    <w:rsid w:val="006807ED"/>
    <w:rsid w:val="0068335A"/>
    <w:rsid w:val="00684D33"/>
    <w:rsid w:val="00684F87"/>
    <w:rsid w:val="006852B1"/>
    <w:rsid w:val="00685B44"/>
    <w:rsid w:val="00687405"/>
    <w:rsid w:val="0068775E"/>
    <w:rsid w:val="00690B56"/>
    <w:rsid w:val="00691151"/>
    <w:rsid w:val="00694325"/>
    <w:rsid w:val="00694545"/>
    <w:rsid w:val="0069784A"/>
    <w:rsid w:val="00697BA0"/>
    <w:rsid w:val="006A1DB4"/>
    <w:rsid w:val="006A1DE7"/>
    <w:rsid w:val="006A529A"/>
    <w:rsid w:val="006A6235"/>
    <w:rsid w:val="006B03FB"/>
    <w:rsid w:val="006B2C21"/>
    <w:rsid w:val="006B664D"/>
    <w:rsid w:val="006C172A"/>
    <w:rsid w:val="006C25C7"/>
    <w:rsid w:val="006C3AC4"/>
    <w:rsid w:val="006C633A"/>
    <w:rsid w:val="006D3BD4"/>
    <w:rsid w:val="006E3233"/>
    <w:rsid w:val="006F40E8"/>
    <w:rsid w:val="006F6AD7"/>
    <w:rsid w:val="007007D9"/>
    <w:rsid w:val="0070150A"/>
    <w:rsid w:val="00701F43"/>
    <w:rsid w:val="00702344"/>
    <w:rsid w:val="00706EEE"/>
    <w:rsid w:val="00707EBE"/>
    <w:rsid w:val="00711FE6"/>
    <w:rsid w:val="00714159"/>
    <w:rsid w:val="0071510D"/>
    <w:rsid w:val="007151DA"/>
    <w:rsid w:val="00715299"/>
    <w:rsid w:val="00715BF7"/>
    <w:rsid w:val="007206CC"/>
    <w:rsid w:val="00723A1B"/>
    <w:rsid w:val="00723BF7"/>
    <w:rsid w:val="00724F68"/>
    <w:rsid w:val="00725774"/>
    <w:rsid w:val="00725978"/>
    <w:rsid w:val="007260A4"/>
    <w:rsid w:val="007273B5"/>
    <w:rsid w:val="007309CE"/>
    <w:rsid w:val="00734FBF"/>
    <w:rsid w:val="00737077"/>
    <w:rsid w:val="0073709E"/>
    <w:rsid w:val="0074079C"/>
    <w:rsid w:val="00740E7C"/>
    <w:rsid w:val="007410AC"/>
    <w:rsid w:val="00741747"/>
    <w:rsid w:val="00743AB6"/>
    <w:rsid w:val="007538B3"/>
    <w:rsid w:val="00754933"/>
    <w:rsid w:val="0075521E"/>
    <w:rsid w:val="00757077"/>
    <w:rsid w:val="007573F2"/>
    <w:rsid w:val="00760FE1"/>
    <w:rsid w:val="007646B3"/>
    <w:rsid w:val="00764E59"/>
    <w:rsid w:val="007672D0"/>
    <w:rsid w:val="007708A8"/>
    <w:rsid w:val="0078396C"/>
    <w:rsid w:val="00785970"/>
    <w:rsid w:val="00790E53"/>
    <w:rsid w:val="0079723F"/>
    <w:rsid w:val="007A061B"/>
    <w:rsid w:val="007A0DC0"/>
    <w:rsid w:val="007A47EE"/>
    <w:rsid w:val="007B2B7F"/>
    <w:rsid w:val="007B4669"/>
    <w:rsid w:val="007B4A45"/>
    <w:rsid w:val="007B52CA"/>
    <w:rsid w:val="007C1E20"/>
    <w:rsid w:val="007C50EF"/>
    <w:rsid w:val="007C5BDE"/>
    <w:rsid w:val="007C7152"/>
    <w:rsid w:val="007D1CB3"/>
    <w:rsid w:val="007D2E3D"/>
    <w:rsid w:val="007D3377"/>
    <w:rsid w:val="007D4F55"/>
    <w:rsid w:val="007D61B7"/>
    <w:rsid w:val="007D63CE"/>
    <w:rsid w:val="007D6C9D"/>
    <w:rsid w:val="007E0FB6"/>
    <w:rsid w:val="007E32D0"/>
    <w:rsid w:val="007E3FD7"/>
    <w:rsid w:val="007E651D"/>
    <w:rsid w:val="007F5631"/>
    <w:rsid w:val="007F5B8E"/>
    <w:rsid w:val="007F6049"/>
    <w:rsid w:val="007F6AF4"/>
    <w:rsid w:val="007F72E3"/>
    <w:rsid w:val="007F7CCB"/>
    <w:rsid w:val="00800AB9"/>
    <w:rsid w:val="00801EE3"/>
    <w:rsid w:val="00802FBA"/>
    <w:rsid w:val="008038A2"/>
    <w:rsid w:val="008063EB"/>
    <w:rsid w:val="00807382"/>
    <w:rsid w:val="00812417"/>
    <w:rsid w:val="00815464"/>
    <w:rsid w:val="00815E69"/>
    <w:rsid w:val="00816C73"/>
    <w:rsid w:val="00823E2A"/>
    <w:rsid w:val="00827659"/>
    <w:rsid w:val="0083210B"/>
    <w:rsid w:val="008325D5"/>
    <w:rsid w:val="0083716A"/>
    <w:rsid w:val="008372EB"/>
    <w:rsid w:val="00841763"/>
    <w:rsid w:val="00843C33"/>
    <w:rsid w:val="00844C32"/>
    <w:rsid w:val="00850F0D"/>
    <w:rsid w:val="00850FCC"/>
    <w:rsid w:val="0085184C"/>
    <w:rsid w:val="00851FCC"/>
    <w:rsid w:val="00852337"/>
    <w:rsid w:val="00857349"/>
    <w:rsid w:val="00861E5E"/>
    <w:rsid w:val="00864588"/>
    <w:rsid w:val="008653CF"/>
    <w:rsid w:val="008662BB"/>
    <w:rsid w:val="00866BED"/>
    <w:rsid w:val="00867946"/>
    <w:rsid w:val="008707ED"/>
    <w:rsid w:val="00873858"/>
    <w:rsid w:val="00881458"/>
    <w:rsid w:val="00884031"/>
    <w:rsid w:val="0088571B"/>
    <w:rsid w:val="00890453"/>
    <w:rsid w:val="00893A99"/>
    <w:rsid w:val="008942B1"/>
    <w:rsid w:val="00894485"/>
    <w:rsid w:val="008947AB"/>
    <w:rsid w:val="00894A5C"/>
    <w:rsid w:val="008A0DD8"/>
    <w:rsid w:val="008A2111"/>
    <w:rsid w:val="008A55C1"/>
    <w:rsid w:val="008A5838"/>
    <w:rsid w:val="008A7C39"/>
    <w:rsid w:val="008B023A"/>
    <w:rsid w:val="008B0A37"/>
    <w:rsid w:val="008B196D"/>
    <w:rsid w:val="008B216D"/>
    <w:rsid w:val="008B5580"/>
    <w:rsid w:val="008B6679"/>
    <w:rsid w:val="008B6998"/>
    <w:rsid w:val="008C06EA"/>
    <w:rsid w:val="008C2DD1"/>
    <w:rsid w:val="008C4849"/>
    <w:rsid w:val="008D03C3"/>
    <w:rsid w:val="008D123E"/>
    <w:rsid w:val="008D287E"/>
    <w:rsid w:val="008D3484"/>
    <w:rsid w:val="008D3627"/>
    <w:rsid w:val="008D48A0"/>
    <w:rsid w:val="008D4D36"/>
    <w:rsid w:val="008D756F"/>
    <w:rsid w:val="008E0086"/>
    <w:rsid w:val="008E11E7"/>
    <w:rsid w:val="008F2850"/>
    <w:rsid w:val="008F393F"/>
    <w:rsid w:val="008F5E5E"/>
    <w:rsid w:val="008F6294"/>
    <w:rsid w:val="008F6691"/>
    <w:rsid w:val="00902C3E"/>
    <w:rsid w:val="0090408A"/>
    <w:rsid w:val="0090511F"/>
    <w:rsid w:val="00905D40"/>
    <w:rsid w:val="00910EB8"/>
    <w:rsid w:val="00911BBE"/>
    <w:rsid w:val="00912508"/>
    <w:rsid w:val="009129AB"/>
    <w:rsid w:val="00913699"/>
    <w:rsid w:val="00924763"/>
    <w:rsid w:val="00927A70"/>
    <w:rsid w:val="00930C6C"/>
    <w:rsid w:val="00931F3C"/>
    <w:rsid w:val="00933320"/>
    <w:rsid w:val="00934E3C"/>
    <w:rsid w:val="00935D63"/>
    <w:rsid w:val="009414DC"/>
    <w:rsid w:val="00943288"/>
    <w:rsid w:val="00945708"/>
    <w:rsid w:val="00953BBE"/>
    <w:rsid w:val="009617C0"/>
    <w:rsid w:val="00967D10"/>
    <w:rsid w:val="00975EAA"/>
    <w:rsid w:val="00977617"/>
    <w:rsid w:val="00977C5C"/>
    <w:rsid w:val="00980A12"/>
    <w:rsid w:val="009811FB"/>
    <w:rsid w:val="0098214D"/>
    <w:rsid w:val="00987E3E"/>
    <w:rsid w:val="00991232"/>
    <w:rsid w:val="00997CA7"/>
    <w:rsid w:val="009A0FAA"/>
    <w:rsid w:val="009A4596"/>
    <w:rsid w:val="009B3E2D"/>
    <w:rsid w:val="009B44EB"/>
    <w:rsid w:val="009B4D3A"/>
    <w:rsid w:val="009B51B0"/>
    <w:rsid w:val="009C3F86"/>
    <w:rsid w:val="009C525F"/>
    <w:rsid w:val="009C553C"/>
    <w:rsid w:val="009D04FD"/>
    <w:rsid w:val="009E2E7A"/>
    <w:rsid w:val="009E4110"/>
    <w:rsid w:val="009F0E34"/>
    <w:rsid w:val="009F4445"/>
    <w:rsid w:val="009F4E6E"/>
    <w:rsid w:val="00A000C6"/>
    <w:rsid w:val="00A00EBF"/>
    <w:rsid w:val="00A02EFA"/>
    <w:rsid w:val="00A0767A"/>
    <w:rsid w:val="00A07C1F"/>
    <w:rsid w:val="00A133A5"/>
    <w:rsid w:val="00A22F98"/>
    <w:rsid w:val="00A26AB2"/>
    <w:rsid w:val="00A27280"/>
    <w:rsid w:val="00A329FD"/>
    <w:rsid w:val="00A364A6"/>
    <w:rsid w:val="00A36A39"/>
    <w:rsid w:val="00A37234"/>
    <w:rsid w:val="00A409B3"/>
    <w:rsid w:val="00A44CA3"/>
    <w:rsid w:val="00A45A71"/>
    <w:rsid w:val="00A50C0B"/>
    <w:rsid w:val="00A50DA0"/>
    <w:rsid w:val="00A51151"/>
    <w:rsid w:val="00A537E5"/>
    <w:rsid w:val="00A54CA1"/>
    <w:rsid w:val="00A643E4"/>
    <w:rsid w:val="00A72028"/>
    <w:rsid w:val="00A735AC"/>
    <w:rsid w:val="00A75154"/>
    <w:rsid w:val="00A75F3D"/>
    <w:rsid w:val="00A76AB9"/>
    <w:rsid w:val="00A81504"/>
    <w:rsid w:val="00A81D2F"/>
    <w:rsid w:val="00A81FF1"/>
    <w:rsid w:val="00A86275"/>
    <w:rsid w:val="00A86B2C"/>
    <w:rsid w:val="00A87866"/>
    <w:rsid w:val="00A92208"/>
    <w:rsid w:val="00A948EA"/>
    <w:rsid w:val="00A96526"/>
    <w:rsid w:val="00A978D6"/>
    <w:rsid w:val="00AA024A"/>
    <w:rsid w:val="00AA3C32"/>
    <w:rsid w:val="00AA480E"/>
    <w:rsid w:val="00AA6F5C"/>
    <w:rsid w:val="00AB5F47"/>
    <w:rsid w:val="00AB671C"/>
    <w:rsid w:val="00AB6B87"/>
    <w:rsid w:val="00AB6CBF"/>
    <w:rsid w:val="00AB6F6D"/>
    <w:rsid w:val="00AD3F4B"/>
    <w:rsid w:val="00AE193C"/>
    <w:rsid w:val="00AE357A"/>
    <w:rsid w:val="00AE45AA"/>
    <w:rsid w:val="00AE6073"/>
    <w:rsid w:val="00AF0970"/>
    <w:rsid w:val="00AF3DBD"/>
    <w:rsid w:val="00AF441A"/>
    <w:rsid w:val="00B01539"/>
    <w:rsid w:val="00B14458"/>
    <w:rsid w:val="00B15B0A"/>
    <w:rsid w:val="00B1676C"/>
    <w:rsid w:val="00B21BC3"/>
    <w:rsid w:val="00B22CCE"/>
    <w:rsid w:val="00B23060"/>
    <w:rsid w:val="00B2545C"/>
    <w:rsid w:val="00B27E00"/>
    <w:rsid w:val="00B27FDB"/>
    <w:rsid w:val="00B32A3F"/>
    <w:rsid w:val="00B32C63"/>
    <w:rsid w:val="00B34DC6"/>
    <w:rsid w:val="00B42055"/>
    <w:rsid w:val="00B45A4C"/>
    <w:rsid w:val="00B5073E"/>
    <w:rsid w:val="00B5158C"/>
    <w:rsid w:val="00B52EEA"/>
    <w:rsid w:val="00B53F51"/>
    <w:rsid w:val="00B61A50"/>
    <w:rsid w:val="00B61E56"/>
    <w:rsid w:val="00B62412"/>
    <w:rsid w:val="00B655D5"/>
    <w:rsid w:val="00B66A46"/>
    <w:rsid w:val="00B67360"/>
    <w:rsid w:val="00B732ED"/>
    <w:rsid w:val="00B7565B"/>
    <w:rsid w:val="00B82BFF"/>
    <w:rsid w:val="00B85F3C"/>
    <w:rsid w:val="00B91843"/>
    <w:rsid w:val="00B91A34"/>
    <w:rsid w:val="00B9292F"/>
    <w:rsid w:val="00B92D98"/>
    <w:rsid w:val="00B96733"/>
    <w:rsid w:val="00BA08B6"/>
    <w:rsid w:val="00BA194B"/>
    <w:rsid w:val="00BA1D4E"/>
    <w:rsid w:val="00BA47DE"/>
    <w:rsid w:val="00BB0FFC"/>
    <w:rsid w:val="00BB2C66"/>
    <w:rsid w:val="00BC0FE3"/>
    <w:rsid w:val="00BC53D7"/>
    <w:rsid w:val="00BD388A"/>
    <w:rsid w:val="00BD491C"/>
    <w:rsid w:val="00BD5466"/>
    <w:rsid w:val="00BE5389"/>
    <w:rsid w:val="00BE6A84"/>
    <w:rsid w:val="00BF2559"/>
    <w:rsid w:val="00BF376B"/>
    <w:rsid w:val="00C0323E"/>
    <w:rsid w:val="00C10564"/>
    <w:rsid w:val="00C1269C"/>
    <w:rsid w:val="00C1434C"/>
    <w:rsid w:val="00C16433"/>
    <w:rsid w:val="00C21E66"/>
    <w:rsid w:val="00C3306A"/>
    <w:rsid w:val="00C36022"/>
    <w:rsid w:val="00C37367"/>
    <w:rsid w:val="00C40793"/>
    <w:rsid w:val="00C41705"/>
    <w:rsid w:val="00C422CA"/>
    <w:rsid w:val="00C44FAC"/>
    <w:rsid w:val="00C46507"/>
    <w:rsid w:val="00C51817"/>
    <w:rsid w:val="00C537C0"/>
    <w:rsid w:val="00C541F5"/>
    <w:rsid w:val="00C545BC"/>
    <w:rsid w:val="00C55875"/>
    <w:rsid w:val="00C565D4"/>
    <w:rsid w:val="00C574C4"/>
    <w:rsid w:val="00C577C3"/>
    <w:rsid w:val="00C671BC"/>
    <w:rsid w:val="00C72F5D"/>
    <w:rsid w:val="00C769F4"/>
    <w:rsid w:val="00C83E1E"/>
    <w:rsid w:val="00C849C4"/>
    <w:rsid w:val="00C900BD"/>
    <w:rsid w:val="00C9143B"/>
    <w:rsid w:val="00C95A97"/>
    <w:rsid w:val="00CA007D"/>
    <w:rsid w:val="00CA2799"/>
    <w:rsid w:val="00CA318B"/>
    <w:rsid w:val="00CA3BA3"/>
    <w:rsid w:val="00CA4573"/>
    <w:rsid w:val="00CA4C27"/>
    <w:rsid w:val="00CA551D"/>
    <w:rsid w:val="00CB61B8"/>
    <w:rsid w:val="00CB79EF"/>
    <w:rsid w:val="00CD4B60"/>
    <w:rsid w:val="00CD5296"/>
    <w:rsid w:val="00CD7A0E"/>
    <w:rsid w:val="00CE05FE"/>
    <w:rsid w:val="00CE2B2B"/>
    <w:rsid w:val="00CE7031"/>
    <w:rsid w:val="00CE77C8"/>
    <w:rsid w:val="00CE79C1"/>
    <w:rsid w:val="00CE7EAB"/>
    <w:rsid w:val="00CF00B5"/>
    <w:rsid w:val="00CF29D2"/>
    <w:rsid w:val="00CF5CB5"/>
    <w:rsid w:val="00CF7DEC"/>
    <w:rsid w:val="00D05FCF"/>
    <w:rsid w:val="00D1114A"/>
    <w:rsid w:val="00D12319"/>
    <w:rsid w:val="00D12561"/>
    <w:rsid w:val="00D12E30"/>
    <w:rsid w:val="00D13DC6"/>
    <w:rsid w:val="00D143C2"/>
    <w:rsid w:val="00D14DC6"/>
    <w:rsid w:val="00D158CF"/>
    <w:rsid w:val="00D17D58"/>
    <w:rsid w:val="00D17E0E"/>
    <w:rsid w:val="00D24852"/>
    <w:rsid w:val="00D26520"/>
    <w:rsid w:val="00D26DDF"/>
    <w:rsid w:val="00D27987"/>
    <w:rsid w:val="00D27C29"/>
    <w:rsid w:val="00D3174B"/>
    <w:rsid w:val="00D31CDA"/>
    <w:rsid w:val="00D325F7"/>
    <w:rsid w:val="00D34C4B"/>
    <w:rsid w:val="00D427CE"/>
    <w:rsid w:val="00D45D8C"/>
    <w:rsid w:val="00D50221"/>
    <w:rsid w:val="00D50E67"/>
    <w:rsid w:val="00D60E76"/>
    <w:rsid w:val="00D61E07"/>
    <w:rsid w:val="00D6281D"/>
    <w:rsid w:val="00D65570"/>
    <w:rsid w:val="00D663A8"/>
    <w:rsid w:val="00D73817"/>
    <w:rsid w:val="00D82E1E"/>
    <w:rsid w:val="00D8491A"/>
    <w:rsid w:val="00D84B0F"/>
    <w:rsid w:val="00D84FF6"/>
    <w:rsid w:val="00D87DC4"/>
    <w:rsid w:val="00D91D6E"/>
    <w:rsid w:val="00D937E2"/>
    <w:rsid w:val="00D963D9"/>
    <w:rsid w:val="00D96FE2"/>
    <w:rsid w:val="00D97D05"/>
    <w:rsid w:val="00DA37F6"/>
    <w:rsid w:val="00DA476C"/>
    <w:rsid w:val="00DA4CF9"/>
    <w:rsid w:val="00DA4DED"/>
    <w:rsid w:val="00DB0289"/>
    <w:rsid w:val="00DB1423"/>
    <w:rsid w:val="00DB1784"/>
    <w:rsid w:val="00DB3F5D"/>
    <w:rsid w:val="00DC0109"/>
    <w:rsid w:val="00DC0448"/>
    <w:rsid w:val="00DC15AE"/>
    <w:rsid w:val="00DC1704"/>
    <w:rsid w:val="00DC2DF5"/>
    <w:rsid w:val="00DC3208"/>
    <w:rsid w:val="00DC3EBE"/>
    <w:rsid w:val="00DC4073"/>
    <w:rsid w:val="00DC52E1"/>
    <w:rsid w:val="00DD305B"/>
    <w:rsid w:val="00DD3DA9"/>
    <w:rsid w:val="00DD6607"/>
    <w:rsid w:val="00DE17CB"/>
    <w:rsid w:val="00DE1FAE"/>
    <w:rsid w:val="00DE36AE"/>
    <w:rsid w:val="00DE4806"/>
    <w:rsid w:val="00DE5A65"/>
    <w:rsid w:val="00DE6702"/>
    <w:rsid w:val="00DF06D9"/>
    <w:rsid w:val="00DF144B"/>
    <w:rsid w:val="00DF38EB"/>
    <w:rsid w:val="00E04887"/>
    <w:rsid w:val="00E04CDC"/>
    <w:rsid w:val="00E062A8"/>
    <w:rsid w:val="00E10A70"/>
    <w:rsid w:val="00E10B33"/>
    <w:rsid w:val="00E11666"/>
    <w:rsid w:val="00E13B78"/>
    <w:rsid w:val="00E16E03"/>
    <w:rsid w:val="00E22B96"/>
    <w:rsid w:val="00E24DE5"/>
    <w:rsid w:val="00E24F59"/>
    <w:rsid w:val="00E27C82"/>
    <w:rsid w:val="00E30D27"/>
    <w:rsid w:val="00E31F73"/>
    <w:rsid w:val="00E400B4"/>
    <w:rsid w:val="00E427AC"/>
    <w:rsid w:val="00E44C73"/>
    <w:rsid w:val="00E45B95"/>
    <w:rsid w:val="00E46248"/>
    <w:rsid w:val="00E47160"/>
    <w:rsid w:val="00E61106"/>
    <w:rsid w:val="00E617B6"/>
    <w:rsid w:val="00E64D2B"/>
    <w:rsid w:val="00E650DB"/>
    <w:rsid w:val="00E70116"/>
    <w:rsid w:val="00E70F20"/>
    <w:rsid w:val="00E71AFF"/>
    <w:rsid w:val="00E71C5B"/>
    <w:rsid w:val="00E71F0E"/>
    <w:rsid w:val="00E746F3"/>
    <w:rsid w:val="00E77575"/>
    <w:rsid w:val="00E77967"/>
    <w:rsid w:val="00E77AB7"/>
    <w:rsid w:val="00E84202"/>
    <w:rsid w:val="00E84E2A"/>
    <w:rsid w:val="00E862F5"/>
    <w:rsid w:val="00E907EC"/>
    <w:rsid w:val="00E943DA"/>
    <w:rsid w:val="00E94BC1"/>
    <w:rsid w:val="00E96BD1"/>
    <w:rsid w:val="00EA0FC3"/>
    <w:rsid w:val="00EA1802"/>
    <w:rsid w:val="00EA637C"/>
    <w:rsid w:val="00EB33A8"/>
    <w:rsid w:val="00EB3872"/>
    <w:rsid w:val="00EB727D"/>
    <w:rsid w:val="00EB7400"/>
    <w:rsid w:val="00EB786B"/>
    <w:rsid w:val="00EB7AB8"/>
    <w:rsid w:val="00EB7E1F"/>
    <w:rsid w:val="00EC532D"/>
    <w:rsid w:val="00ED0C17"/>
    <w:rsid w:val="00ED39B6"/>
    <w:rsid w:val="00EE2305"/>
    <w:rsid w:val="00EE7A19"/>
    <w:rsid w:val="00EF05DB"/>
    <w:rsid w:val="00EF6225"/>
    <w:rsid w:val="00EF680E"/>
    <w:rsid w:val="00EF72ED"/>
    <w:rsid w:val="00EF7A58"/>
    <w:rsid w:val="00F01593"/>
    <w:rsid w:val="00F02F7E"/>
    <w:rsid w:val="00F03506"/>
    <w:rsid w:val="00F104BA"/>
    <w:rsid w:val="00F10CEE"/>
    <w:rsid w:val="00F13433"/>
    <w:rsid w:val="00F15072"/>
    <w:rsid w:val="00F21030"/>
    <w:rsid w:val="00F23954"/>
    <w:rsid w:val="00F268DD"/>
    <w:rsid w:val="00F271AD"/>
    <w:rsid w:val="00F35C3C"/>
    <w:rsid w:val="00F35EF8"/>
    <w:rsid w:val="00F36469"/>
    <w:rsid w:val="00F44506"/>
    <w:rsid w:val="00F50B35"/>
    <w:rsid w:val="00F56708"/>
    <w:rsid w:val="00F56E44"/>
    <w:rsid w:val="00F63724"/>
    <w:rsid w:val="00F651A4"/>
    <w:rsid w:val="00F66723"/>
    <w:rsid w:val="00F673FA"/>
    <w:rsid w:val="00F7186A"/>
    <w:rsid w:val="00F72DEA"/>
    <w:rsid w:val="00F74841"/>
    <w:rsid w:val="00F7509E"/>
    <w:rsid w:val="00F76694"/>
    <w:rsid w:val="00F8107B"/>
    <w:rsid w:val="00F81B8C"/>
    <w:rsid w:val="00F82326"/>
    <w:rsid w:val="00F85338"/>
    <w:rsid w:val="00F85EFA"/>
    <w:rsid w:val="00F86CCE"/>
    <w:rsid w:val="00F8716A"/>
    <w:rsid w:val="00F87CEB"/>
    <w:rsid w:val="00F91FBE"/>
    <w:rsid w:val="00F95031"/>
    <w:rsid w:val="00F96F93"/>
    <w:rsid w:val="00F977CA"/>
    <w:rsid w:val="00FA0C9A"/>
    <w:rsid w:val="00FA21E3"/>
    <w:rsid w:val="00FB0FB8"/>
    <w:rsid w:val="00FC0583"/>
    <w:rsid w:val="00FC1D73"/>
    <w:rsid w:val="00FC2489"/>
    <w:rsid w:val="00FC2542"/>
    <w:rsid w:val="00FC63AA"/>
    <w:rsid w:val="00FC7BDA"/>
    <w:rsid w:val="00FD05D8"/>
    <w:rsid w:val="00FD2C5A"/>
    <w:rsid w:val="00FD4092"/>
    <w:rsid w:val="00FD6CA6"/>
    <w:rsid w:val="00FE5FBC"/>
    <w:rsid w:val="00FE79C4"/>
    <w:rsid w:val="00FE7B77"/>
    <w:rsid w:val="00FE7D31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0F1A"/>
  <w15:docId w15:val="{F5EF3278-A066-8246-BF06-408A3010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3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71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1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link w:val="40"/>
    <w:uiPriority w:val="9"/>
    <w:qFormat/>
    <w:rsid w:val="00C541F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613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86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86137"/>
    <w:rPr>
      <w:vertAlign w:val="superscript"/>
    </w:rPr>
  </w:style>
  <w:style w:type="character" w:styleId="a6">
    <w:name w:val="Hyperlink"/>
    <w:basedOn w:val="a0"/>
    <w:uiPriority w:val="99"/>
    <w:unhideWhenUsed/>
    <w:rsid w:val="0035240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rsid w:val="00352406"/>
    <w:rPr>
      <w:color w:val="605E5C"/>
      <w:shd w:val="clear" w:color="auto" w:fill="E1DFDD"/>
    </w:rPr>
  </w:style>
  <w:style w:type="character" w:customStyle="1" w:styleId="bg-warning">
    <w:name w:val="bg-warning"/>
    <w:basedOn w:val="a0"/>
    <w:rsid w:val="002A3A10"/>
  </w:style>
  <w:style w:type="character" w:customStyle="1" w:styleId="40">
    <w:name w:val="Заголовок 4 Знак"/>
    <w:basedOn w:val="a0"/>
    <w:link w:val="4"/>
    <w:uiPriority w:val="9"/>
    <w:rsid w:val="00C541F5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Normal (Web)"/>
    <w:basedOn w:val="a"/>
    <w:uiPriority w:val="99"/>
    <w:unhideWhenUsed/>
    <w:rsid w:val="002612EC"/>
    <w:pPr>
      <w:spacing w:before="100" w:beforeAutospacing="1" w:after="100" w:afterAutospacing="1"/>
    </w:pPr>
  </w:style>
  <w:style w:type="character" w:customStyle="1" w:styleId="red">
    <w:name w:val="red"/>
    <w:basedOn w:val="a0"/>
    <w:rsid w:val="00232BA0"/>
  </w:style>
  <w:style w:type="paragraph" w:styleId="a8">
    <w:name w:val="List Paragraph"/>
    <w:basedOn w:val="a"/>
    <w:uiPriority w:val="34"/>
    <w:qFormat/>
    <w:rsid w:val="00C1269C"/>
    <w:pPr>
      <w:ind w:left="720"/>
      <w:contextualSpacing/>
    </w:pPr>
  </w:style>
  <w:style w:type="character" w:customStyle="1" w:styleId="apple-converted-space">
    <w:name w:val="apple-converted-space"/>
    <w:basedOn w:val="a0"/>
    <w:rsid w:val="00C36022"/>
  </w:style>
  <w:style w:type="character" w:styleId="a9">
    <w:name w:val="Strong"/>
    <w:basedOn w:val="a0"/>
    <w:uiPriority w:val="22"/>
    <w:qFormat/>
    <w:rsid w:val="003823D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8716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716A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a">
    <w:name w:val="FollowedHyperlink"/>
    <w:basedOn w:val="a0"/>
    <w:uiPriority w:val="99"/>
    <w:semiHidden/>
    <w:unhideWhenUsed/>
    <w:rsid w:val="0005042C"/>
    <w:rPr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sid w:val="0025210E"/>
    <w:rPr>
      <w:i/>
      <w:iCs/>
    </w:rPr>
  </w:style>
  <w:style w:type="paragraph" w:customStyle="1" w:styleId="paragraphparagraphnycys">
    <w:name w:val="paragraph_paragraph__nycys"/>
    <w:basedOn w:val="a"/>
    <w:rsid w:val="00802FBA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802FBA"/>
  </w:style>
  <w:style w:type="character" w:customStyle="1" w:styleId="dsexttitle-1xuef">
    <w:name w:val="ds_ext_title-1xuef"/>
    <w:basedOn w:val="a0"/>
    <w:rsid w:val="00802FBA"/>
  </w:style>
  <w:style w:type="paragraph" w:styleId="ac">
    <w:name w:val="header"/>
    <w:basedOn w:val="a"/>
    <w:link w:val="ad"/>
    <w:uiPriority w:val="99"/>
    <w:unhideWhenUsed/>
    <w:rsid w:val="00E84E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84E2A"/>
    <w:rPr>
      <w:rFonts w:ascii="Times New Roman" w:eastAsia="Times New Roman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E84E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84E2A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56E78"/>
    <w:rPr>
      <w:color w:val="605E5C"/>
      <w:shd w:val="clear" w:color="auto" w:fill="E1DFDD"/>
    </w:rPr>
  </w:style>
  <w:style w:type="paragraph" w:customStyle="1" w:styleId="lead">
    <w:name w:val="lead"/>
    <w:basedOn w:val="a"/>
    <w:rsid w:val="005D3A4D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723A1B"/>
    <w:pPr>
      <w:spacing w:before="100" w:beforeAutospacing="1" w:after="100" w:afterAutospacing="1"/>
    </w:pPr>
  </w:style>
  <w:style w:type="character" w:customStyle="1" w:styleId="ml-1">
    <w:name w:val="ml-1"/>
    <w:basedOn w:val="a0"/>
    <w:rsid w:val="00FA0C9A"/>
  </w:style>
  <w:style w:type="paragraph" w:customStyle="1" w:styleId="list-inline-item">
    <w:name w:val="list-inline-item"/>
    <w:basedOn w:val="a"/>
    <w:rsid w:val="00FA0C9A"/>
    <w:pPr>
      <w:spacing w:before="100" w:beforeAutospacing="1" w:after="100" w:afterAutospacing="1"/>
    </w:pPr>
  </w:style>
  <w:style w:type="character" w:customStyle="1" w:styleId="text-muted">
    <w:name w:val="text-muted"/>
    <w:basedOn w:val="a0"/>
    <w:rsid w:val="00FA0C9A"/>
  </w:style>
  <w:style w:type="character" w:customStyle="1" w:styleId="ml-3">
    <w:name w:val="ml-3"/>
    <w:basedOn w:val="a0"/>
    <w:rsid w:val="00FA0C9A"/>
  </w:style>
  <w:style w:type="character" w:customStyle="1" w:styleId="UnresolvedMention">
    <w:name w:val="Unresolved Mention"/>
    <w:basedOn w:val="a0"/>
    <w:uiPriority w:val="99"/>
    <w:semiHidden/>
    <w:unhideWhenUsed/>
    <w:rsid w:val="00D0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420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1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104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528">
      <w:marLeft w:val="-345"/>
      <w:marRight w:val="0"/>
      <w:marTop w:val="0"/>
      <w:marBottom w:val="0"/>
      <w:div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divBdr>
      <w:divsChild>
        <w:div w:id="64115608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040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433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3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56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400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9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82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95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0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19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997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62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402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92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4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14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94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92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93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23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50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154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04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6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4839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9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62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927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1820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60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104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0016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586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7829222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27791245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63903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0034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37338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5907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  <w:div w:id="89843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2471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8673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  <w:div w:id="11385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7EB"/>
                            <w:left w:val="single" w:sz="2" w:space="0" w:color="E5E7EB"/>
                            <w:bottom w:val="single" w:sz="24" w:space="0" w:color="E5E7EB"/>
                            <w:right w:val="single" w:sz="2" w:space="0" w:color="E5E7EB"/>
                          </w:divBdr>
                          <w:divsChild>
                            <w:div w:id="3080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9655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  <w:divsChild>
                                    <w:div w:id="19895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18701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  <w:div w:id="213162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0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5E7EB"/>
                                    <w:left w:val="single" w:sz="2" w:space="0" w:color="E5E7EB"/>
                                    <w:bottom w:val="single" w:sz="2" w:space="0" w:color="E5E7EB"/>
                                    <w:right w:val="single" w:sz="2" w:space="0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7625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4619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58159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264964">
          <w:marLeft w:val="-345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78064707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214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0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773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88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3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7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27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0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49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8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249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61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167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546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03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736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73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8956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420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84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72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3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94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53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69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47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46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6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2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3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4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2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5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1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36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7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1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39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5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6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89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0693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4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5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3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22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1541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43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115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2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88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411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20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2492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91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4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4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3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24" w:space="11" w:color="1F5DA6"/>
                        <w:bottom w:val="none" w:sz="0" w:space="0" w:color="auto"/>
                        <w:right w:val="none" w:sz="0" w:space="0" w:color="auto"/>
                      </w:divBdr>
                    </w:div>
                    <w:div w:id="12787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8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8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8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9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6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4636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77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5571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725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80461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9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5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24" w:space="11" w:color="CF4217"/>
                        <w:bottom w:val="none" w:sz="0" w:space="0" w:color="auto"/>
                        <w:right w:val="none" w:sz="0" w:space="0" w:color="auto"/>
                      </w:divBdr>
                    </w:div>
                    <w:div w:id="179647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CF421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6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48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7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5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6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0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49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1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37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9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84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6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727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1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97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74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3845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1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98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45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943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6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2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43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836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0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7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10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31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7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0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101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4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8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3039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24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0366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3896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616511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94446">
          <w:marLeft w:val="-345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212588479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687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9572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817452399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1069811392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895312904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288627290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2026132646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1770078951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800567115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61491339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618225224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2050105588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529368628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</w:divsChild>
    </w:div>
    <w:div w:id="124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8395">
                  <w:marLeft w:val="0"/>
                  <w:marRight w:val="0"/>
                  <w:marTop w:val="225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9280">
          <w:marLeft w:val="-345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86909935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553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091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1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2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072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3068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9769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7846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09822">
                      <w:marLeft w:val="482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163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6961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367892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832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9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112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9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93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61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40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9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69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91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230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53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8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7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9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7492">
              <w:marLeft w:val="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2281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9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6539">
                  <w:marLeft w:val="0"/>
                  <w:marRight w:val="0"/>
                  <w:marTop w:val="0"/>
                  <w:marBottom w:val="480"/>
                  <w:divBdr>
                    <w:top w:val="single" w:sz="36" w:space="10" w:color="37399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87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326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236315">
                  <w:marLeft w:val="0"/>
                  <w:marRight w:val="0"/>
                  <w:marTop w:val="0"/>
                  <w:marBottom w:val="768"/>
                  <w:divBdr>
                    <w:top w:val="single" w:sz="36" w:space="10" w:color="37399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2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3278">
                  <w:marLeft w:val="0"/>
                  <w:marRight w:val="0"/>
                  <w:marTop w:val="0"/>
                  <w:marBottom w:val="576"/>
                  <w:divBdr>
                    <w:top w:val="none" w:sz="0" w:space="0" w:color="auto"/>
                    <w:left w:val="none" w:sz="0" w:space="0" w:color="auto"/>
                    <w:bottom w:val="single" w:sz="12" w:space="19" w:color="DDDDDD"/>
                    <w:right w:val="none" w:sz="0" w:space="0" w:color="auto"/>
                  </w:divBdr>
                  <w:divsChild>
                    <w:div w:id="9217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648">
          <w:marLeft w:val="0"/>
          <w:marRight w:val="0"/>
          <w:marTop w:val="0"/>
          <w:marBottom w:val="0"/>
          <w:divBdr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divBdr>
          <w:divsChild>
            <w:div w:id="1453016887">
              <w:marLeft w:val="0"/>
              <w:marRight w:val="0"/>
              <w:marTop w:val="0"/>
              <w:marBottom w:val="0"/>
              <w:divBdr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divBdr>
              <w:divsChild>
                <w:div w:id="2045715024">
                  <w:marLeft w:val="0"/>
                  <w:marRight w:val="0"/>
                  <w:marTop w:val="0"/>
                  <w:marBottom w:val="0"/>
                  <w:divBdr>
                    <w:top w:val="single" w:sz="2" w:space="0" w:color="E7E7E7"/>
                    <w:left w:val="single" w:sz="2" w:space="0" w:color="E7E7E7"/>
                    <w:bottom w:val="single" w:sz="2" w:space="0" w:color="E7E7E7"/>
                    <w:right w:val="single" w:sz="2" w:space="0" w:color="E7E7E7"/>
                  </w:divBdr>
                  <w:divsChild>
                    <w:div w:id="1117524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7E7"/>
                        <w:left w:val="single" w:sz="2" w:space="0" w:color="E7E7E7"/>
                        <w:bottom w:val="single" w:sz="2" w:space="0" w:color="E7E7E7"/>
                        <w:right w:val="single" w:sz="2" w:space="0" w:color="E7E7E7"/>
                      </w:divBdr>
                      <w:divsChild>
                        <w:div w:id="3558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7E7"/>
                            <w:left w:val="single" w:sz="2" w:space="0" w:color="E7E7E7"/>
                            <w:bottom w:val="single" w:sz="2" w:space="0" w:color="E7E7E7"/>
                            <w:right w:val="single" w:sz="2" w:space="0" w:color="E7E7E7"/>
                          </w:divBdr>
                          <w:divsChild>
                            <w:div w:id="1203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7E7"/>
                                <w:left w:val="single" w:sz="2" w:space="0" w:color="E7E7E7"/>
                                <w:bottom w:val="single" w:sz="2" w:space="0" w:color="E7E7E7"/>
                                <w:right w:val="single" w:sz="2" w:space="0" w:color="E7E7E7"/>
                              </w:divBdr>
                              <w:divsChild>
                                <w:div w:id="9148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7E7"/>
                                    <w:left w:val="single" w:sz="2" w:space="0" w:color="E7E7E7"/>
                                    <w:bottom w:val="single" w:sz="2" w:space="0" w:color="E7E7E7"/>
                                    <w:right w:val="single" w:sz="2" w:space="0" w:color="E7E7E7"/>
                                  </w:divBdr>
                                  <w:divsChild>
                                    <w:div w:id="200030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7E7E7"/>
                                        <w:left w:val="single" w:sz="2" w:space="0" w:color="E7E7E7"/>
                                        <w:bottom w:val="single" w:sz="2" w:space="0" w:color="E7E7E7"/>
                                        <w:right w:val="single" w:sz="2" w:space="0" w:color="E7E7E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12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7E7"/>
                                <w:left w:val="single" w:sz="2" w:space="0" w:color="E7E7E7"/>
                                <w:bottom w:val="single" w:sz="2" w:space="0" w:color="E7E7E7"/>
                                <w:right w:val="single" w:sz="2" w:space="0" w:color="E7E7E7"/>
                              </w:divBdr>
                              <w:divsChild>
                                <w:div w:id="156795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7E7E7"/>
                                    <w:left w:val="single" w:sz="2" w:space="0" w:color="E7E7E7"/>
                                    <w:bottom w:val="single" w:sz="2" w:space="0" w:color="E7E7E7"/>
                                    <w:right w:val="single" w:sz="2" w:space="0" w:color="E7E7E7"/>
                                  </w:divBdr>
                                  <w:divsChild>
                                    <w:div w:id="206952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7E7E7"/>
                                        <w:left w:val="single" w:sz="2" w:space="0" w:color="E7E7E7"/>
                                        <w:bottom w:val="single" w:sz="2" w:space="0" w:color="E7E7E7"/>
                                        <w:right w:val="single" w:sz="2" w:space="0" w:color="E7E7E7"/>
                                      </w:divBdr>
                                      <w:divsChild>
                                        <w:div w:id="151521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7E7E7"/>
                                            <w:left w:val="single" w:sz="2" w:space="0" w:color="E7E7E7"/>
                                            <w:bottom w:val="single" w:sz="2" w:space="0" w:color="E7E7E7"/>
                                            <w:right w:val="single" w:sz="2" w:space="0" w:color="E7E7E7"/>
                                          </w:divBdr>
                                          <w:divsChild>
                                            <w:div w:id="74148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7E7E7"/>
                                                <w:left w:val="single" w:sz="2" w:space="0" w:color="E7E7E7"/>
                                                <w:bottom w:val="single" w:sz="2" w:space="0" w:color="E7E7E7"/>
                                                <w:right w:val="single" w:sz="2" w:space="0" w:color="E7E7E7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1513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7E7"/>
                        <w:left w:val="single" w:sz="2" w:space="0" w:color="E7E7E7"/>
                        <w:bottom w:val="single" w:sz="2" w:space="0" w:color="E7E7E7"/>
                        <w:right w:val="single" w:sz="2" w:space="0" w:color="E7E7E7"/>
                      </w:divBdr>
                      <w:divsChild>
                        <w:div w:id="4797300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7E7E7"/>
                            <w:left w:val="single" w:sz="2" w:space="0" w:color="E7E7E7"/>
                            <w:bottom w:val="single" w:sz="2" w:space="0" w:color="E7E7E7"/>
                            <w:right w:val="single" w:sz="2" w:space="0" w:color="E7E7E7"/>
                          </w:divBdr>
                          <w:divsChild>
                            <w:div w:id="13063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7E7"/>
                                <w:left w:val="single" w:sz="2" w:space="0" w:color="E7E7E7"/>
                                <w:bottom w:val="single" w:sz="2" w:space="0" w:color="E7E7E7"/>
                                <w:right w:val="single" w:sz="2" w:space="0" w:color="E7E7E7"/>
                              </w:divBdr>
                            </w:div>
                            <w:div w:id="10925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7E7"/>
                                <w:left w:val="single" w:sz="2" w:space="0" w:color="E7E7E7"/>
                                <w:bottom w:val="single" w:sz="2" w:space="0" w:color="E7E7E7"/>
                                <w:right w:val="single" w:sz="2" w:space="0" w:color="E7E7E7"/>
                              </w:divBdr>
                            </w:div>
                            <w:div w:id="2006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7E7"/>
                                <w:left w:val="single" w:sz="2" w:space="0" w:color="E7E7E7"/>
                                <w:bottom w:val="single" w:sz="2" w:space="0" w:color="E7E7E7"/>
                                <w:right w:val="single" w:sz="2" w:space="0" w:color="E7E7E7"/>
                              </w:divBdr>
                            </w:div>
                          </w:divsChild>
                        </w:div>
                      </w:divsChild>
                    </w:div>
                    <w:div w:id="21270029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7E7"/>
                        <w:left w:val="single" w:sz="2" w:space="0" w:color="E7E7E7"/>
                        <w:bottom w:val="single" w:sz="2" w:space="0" w:color="E7E7E7"/>
                        <w:right w:val="single" w:sz="2" w:space="0" w:color="E7E7E7"/>
                      </w:divBdr>
                      <w:divsChild>
                        <w:div w:id="152197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7E7"/>
                            <w:left w:val="single" w:sz="2" w:space="0" w:color="E7E7E7"/>
                            <w:bottom w:val="single" w:sz="2" w:space="0" w:color="E7E7E7"/>
                            <w:right w:val="single" w:sz="2" w:space="0" w:color="E7E7E7"/>
                          </w:divBdr>
                        </w:div>
                      </w:divsChild>
                    </w:div>
                    <w:div w:id="6821274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7E7"/>
                        <w:left w:val="single" w:sz="2" w:space="0" w:color="E7E7E7"/>
                        <w:bottom w:val="single" w:sz="2" w:space="0" w:color="E7E7E7"/>
                        <w:right w:val="single" w:sz="2" w:space="0" w:color="E7E7E7"/>
                      </w:divBdr>
                    </w:div>
                    <w:div w:id="197035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7E7"/>
                        <w:left w:val="single" w:sz="2" w:space="0" w:color="E7E7E7"/>
                        <w:bottom w:val="single" w:sz="2" w:space="0" w:color="E7E7E7"/>
                        <w:right w:val="single" w:sz="2" w:space="0" w:color="E7E7E7"/>
                      </w:divBdr>
                    </w:div>
                    <w:div w:id="16051891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7E7"/>
                        <w:left w:val="single" w:sz="2" w:space="0" w:color="E7E7E7"/>
                        <w:bottom w:val="single" w:sz="2" w:space="0" w:color="E7E7E7"/>
                        <w:right w:val="single" w:sz="2" w:space="0" w:color="E7E7E7"/>
                      </w:divBdr>
                    </w:div>
                    <w:div w:id="5250251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7E7"/>
                        <w:left w:val="single" w:sz="2" w:space="0" w:color="E7E7E7"/>
                        <w:bottom w:val="single" w:sz="2" w:space="0" w:color="E7E7E7"/>
                        <w:right w:val="single" w:sz="2" w:space="0" w:color="E7E7E7"/>
                      </w:divBdr>
                    </w:div>
                    <w:div w:id="1724253521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E7E7E7"/>
                        <w:left w:val="single" w:sz="2" w:space="0" w:color="E7E7E7"/>
                        <w:bottom w:val="single" w:sz="2" w:space="0" w:color="E7E7E7"/>
                        <w:right w:val="single" w:sz="2" w:space="0" w:color="E7E7E7"/>
                      </w:divBdr>
                    </w:div>
                  </w:divsChild>
                </w:div>
              </w:divsChild>
            </w:div>
          </w:divsChild>
        </w:div>
      </w:divsChild>
    </w:div>
    <w:div w:id="1732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954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9396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298385503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  <w:div w:id="118300814">
          <w:marLeft w:val="0"/>
          <w:marRight w:val="0"/>
          <w:marTop w:val="0"/>
          <w:marBottom w:val="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735280478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</w:divsChild>
    </w:div>
    <w:div w:id="1997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A7723A-DFD5-48DB-95DA-A015E40E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32</Pages>
  <Words>8608</Words>
  <Characters>49067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Колбасова Елена</dc:creator>
  <cp:keywords/>
  <dc:description/>
  <cp:lastModifiedBy>Пользователь Windows</cp:lastModifiedBy>
  <cp:revision>36</cp:revision>
  <dcterms:created xsi:type="dcterms:W3CDTF">2023-07-30T17:32:00Z</dcterms:created>
  <dcterms:modified xsi:type="dcterms:W3CDTF">2023-07-31T10:14:00Z</dcterms:modified>
</cp:coreProperties>
</file>